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9" w:rsidRPr="00667B50" w:rsidRDefault="001A5199" w:rsidP="001A5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67B50">
        <w:rPr>
          <w:rFonts w:ascii="Times New Roman" w:hAnsi="Times New Roman" w:cs="Times New Roman"/>
          <w:b/>
          <w:sz w:val="21"/>
          <w:szCs w:val="21"/>
        </w:rPr>
        <w:t xml:space="preserve">Объявление </w:t>
      </w:r>
    </w:p>
    <w:p w:rsidR="001A5199" w:rsidRPr="00667B50" w:rsidRDefault="001A5199" w:rsidP="001A51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667B50">
        <w:rPr>
          <w:rFonts w:ascii="Times New Roman" w:hAnsi="Times New Roman" w:cs="Times New Roman"/>
          <w:b/>
          <w:sz w:val="21"/>
          <w:szCs w:val="21"/>
        </w:rPr>
        <w:t xml:space="preserve">О приеме документов для участия в конкурсе на </w:t>
      </w:r>
      <w:r w:rsidR="002E1C26">
        <w:rPr>
          <w:rFonts w:ascii="Times New Roman" w:hAnsi="Times New Roman" w:cs="Times New Roman"/>
          <w:b/>
          <w:sz w:val="21"/>
          <w:szCs w:val="21"/>
        </w:rPr>
        <w:t>включение</w:t>
      </w:r>
      <w:r w:rsidR="00E36322">
        <w:rPr>
          <w:rFonts w:ascii="Times New Roman" w:hAnsi="Times New Roman" w:cs="Times New Roman"/>
          <w:b/>
          <w:sz w:val="21"/>
          <w:szCs w:val="21"/>
        </w:rPr>
        <w:t xml:space="preserve"> в кадровый резерв</w:t>
      </w:r>
      <w:proofErr w:type="gramEnd"/>
      <w:r w:rsidR="002E1C2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36322">
        <w:rPr>
          <w:rFonts w:ascii="Times New Roman" w:hAnsi="Times New Roman" w:cs="Times New Roman"/>
          <w:b/>
          <w:sz w:val="21"/>
          <w:szCs w:val="21"/>
        </w:rPr>
        <w:t>Ангаро-Байкальского территориального управления Федерального агентства по рыболовству</w:t>
      </w:r>
    </w:p>
    <w:p w:rsidR="001A5199" w:rsidRPr="00667B50" w:rsidRDefault="001A5199" w:rsidP="00BD2B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p w:rsidR="001A5199" w:rsidRPr="00E36322" w:rsidRDefault="00BD2B9B" w:rsidP="00BD2B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50">
        <w:rPr>
          <w:rFonts w:ascii="Times New Roman" w:hAnsi="Times New Roman" w:cs="Times New Roman"/>
          <w:sz w:val="21"/>
          <w:szCs w:val="21"/>
        </w:rPr>
        <w:t>1.</w:t>
      </w:r>
      <w:r w:rsidR="001110EE" w:rsidRPr="00667B50">
        <w:rPr>
          <w:rFonts w:ascii="Times New Roman" w:hAnsi="Times New Roman" w:cs="Times New Roman"/>
          <w:sz w:val="21"/>
          <w:szCs w:val="21"/>
        </w:rPr>
        <w:t xml:space="preserve"> </w:t>
      </w:r>
      <w:r w:rsidR="001110EE" w:rsidRPr="00E36322">
        <w:rPr>
          <w:rFonts w:ascii="Times New Roman" w:hAnsi="Times New Roman" w:cs="Times New Roman"/>
          <w:sz w:val="21"/>
          <w:szCs w:val="21"/>
        </w:rPr>
        <w:t>Ангаро-Байкальское территориальное управление</w:t>
      </w:r>
      <w:r w:rsidR="001A5199" w:rsidRPr="00E36322">
        <w:rPr>
          <w:rFonts w:ascii="Times New Roman" w:hAnsi="Times New Roman" w:cs="Times New Roman"/>
          <w:sz w:val="21"/>
          <w:szCs w:val="21"/>
        </w:rPr>
        <w:t xml:space="preserve"> Федерального агентства по рыболовству (далее - Управление) объявляет о приеме документов для участия в конкурсе </w:t>
      </w:r>
      <w:r w:rsidR="00E36322" w:rsidRPr="00E36322">
        <w:rPr>
          <w:rFonts w:ascii="Times New Roman" w:hAnsi="Times New Roman" w:cs="Times New Roman"/>
          <w:sz w:val="21"/>
          <w:szCs w:val="21"/>
        </w:rPr>
        <w:t xml:space="preserve">на включение в кадровый резерв </w:t>
      </w:r>
      <w:r w:rsidR="009C489F">
        <w:rPr>
          <w:rFonts w:ascii="Times New Roman" w:hAnsi="Times New Roman" w:cs="Times New Roman"/>
          <w:sz w:val="21"/>
          <w:szCs w:val="21"/>
        </w:rPr>
        <w:t>Управления</w:t>
      </w:r>
      <w:r w:rsidR="00E36322" w:rsidRPr="00E36322">
        <w:rPr>
          <w:rFonts w:ascii="Times New Roman" w:hAnsi="Times New Roman" w:cs="Times New Roman"/>
          <w:sz w:val="21"/>
          <w:szCs w:val="21"/>
        </w:rPr>
        <w:t xml:space="preserve"> по должности государственной гражданской службы Российской Федерации начальника отдела государственного контроля, охраны водных биологических ресурсов и среды их обитания </w:t>
      </w:r>
      <w:r w:rsidR="001A5199" w:rsidRPr="00E36322">
        <w:rPr>
          <w:rFonts w:ascii="Times New Roman" w:hAnsi="Times New Roman" w:cs="Times New Roman"/>
          <w:sz w:val="21"/>
          <w:szCs w:val="21"/>
        </w:rPr>
        <w:t>(далее – гражданская служба) в Управлении:</w:t>
      </w:r>
    </w:p>
    <w:p w:rsidR="00A12759" w:rsidRPr="00667B50" w:rsidRDefault="00A12759" w:rsidP="00A127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10715" w:type="dxa"/>
        <w:tblInd w:w="-34" w:type="dxa"/>
        <w:tblLayout w:type="fixed"/>
        <w:tblLook w:val="04A0"/>
      </w:tblPr>
      <w:tblGrid>
        <w:gridCol w:w="1843"/>
        <w:gridCol w:w="1786"/>
        <w:gridCol w:w="1417"/>
        <w:gridCol w:w="850"/>
        <w:gridCol w:w="1560"/>
        <w:gridCol w:w="1418"/>
        <w:gridCol w:w="1841"/>
      </w:tblGrid>
      <w:tr w:rsidR="001A5199" w:rsidRPr="00F137F6" w:rsidTr="00FA3729">
        <w:tc>
          <w:tcPr>
            <w:tcW w:w="1843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отдела</w:t>
            </w:r>
          </w:p>
        </w:tc>
        <w:tc>
          <w:tcPr>
            <w:tcW w:w="1786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вакантной должности</w:t>
            </w:r>
          </w:p>
        </w:tc>
        <w:tc>
          <w:tcPr>
            <w:tcW w:w="850" w:type="dxa"/>
            <w:vMerge w:val="restart"/>
          </w:tcPr>
          <w:p w:rsidR="001A5199" w:rsidRPr="00F137F6" w:rsidRDefault="001A5199" w:rsidP="00F137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="00F137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во вакантных должностей</w:t>
            </w:r>
          </w:p>
        </w:tc>
        <w:tc>
          <w:tcPr>
            <w:tcW w:w="1560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Группа/категория должностей гражданской службы</w:t>
            </w:r>
          </w:p>
        </w:tc>
        <w:tc>
          <w:tcPr>
            <w:tcW w:w="3259" w:type="dxa"/>
            <w:gridSpan w:val="2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Квалификационные требования</w:t>
            </w:r>
          </w:p>
        </w:tc>
      </w:tr>
      <w:tr w:rsidR="001A5199" w:rsidRPr="00F137F6" w:rsidTr="00FA3729">
        <w:tc>
          <w:tcPr>
            <w:tcW w:w="1843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 уровню образования</w:t>
            </w:r>
          </w:p>
        </w:tc>
        <w:tc>
          <w:tcPr>
            <w:tcW w:w="1841" w:type="dxa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 стажу государственной гражданской службы или стажу работы по специальности, направлению подготовки</w:t>
            </w:r>
          </w:p>
        </w:tc>
      </w:tr>
      <w:tr w:rsidR="002E1C26" w:rsidRPr="00F137F6" w:rsidTr="00FA3729">
        <w:trPr>
          <w:trHeight w:val="1150"/>
        </w:trPr>
        <w:tc>
          <w:tcPr>
            <w:tcW w:w="1843" w:type="dxa"/>
          </w:tcPr>
          <w:p w:rsidR="002E1C26" w:rsidRPr="00F137F6" w:rsidRDefault="002E1C26" w:rsidP="00F137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государственного контроля, охраны водных биологических ресурсов и среды их обитания</w:t>
            </w:r>
          </w:p>
        </w:tc>
        <w:tc>
          <w:tcPr>
            <w:tcW w:w="1786" w:type="dxa"/>
          </w:tcPr>
          <w:p w:rsidR="002E1C26" w:rsidRPr="00F137F6" w:rsidRDefault="002E1C26" w:rsidP="005B60F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670034, Республика Бурятия, </w:t>
            </w: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. Улан-Удэ</w:t>
            </w:r>
            <w:r w:rsidR="00C93B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 ул. Хахалова, </w:t>
            </w:r>
          </w:p>
          <w:p w:rsidR="002E1C26" w:rsidRPr="00F137F6" w:rsidRDefault="002E1C26" w:rsidP="005B60F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д. 4</w:t>
            </w: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2E1C26" w:rsidRPr="00F137F6" w:rsidRDefault="002E1C26" w:rsidP="002E1C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ачальник отдела</w:t>
            </w:r>
          </w:p>
        </w:tc>
        <w:tc>
          <w:tcPr>
            <w:tcW w:w="850" w:type="dxa"/>
          </w:tcPr>
          <w:p w:rsidR="002E1C26" w:rsidRPr="00F137F6" w:rsidRDefault="002E1C26" w:rsidP="00111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2E1C26" w:rsidRPr="00F137F6" w:rsidRDefault="002E1C26" w:rsidP="00D94F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Руководители/</w:t>
            </w:r>
          </w:p>
          <w:p w:rsidR="002E1C26" w:rsidRPr="00F137F6" w:rsidRDefault="002E1C26" w:rsidP="00D94F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ведущая</w:t>
            </w:r>
          </w:p>
        </w:tc>
        <w:tc>
          <w:tcPr>
            <w:tcW w:w="1418" w:type="dxa"/>
          </w:tcPr>
          <w:p w:rsidR="002E1C26" w:rsidRPr="00F137F6" w:rsidRDefault="002E1C26" w:rsidP="009367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Обязательно наличие высшего образования</w:t>
            </w:r>
          </w:p>
        </w:tc>
        <w:tc>
          <w:tcPr>
            <w:tcW w:w="1841" w:type="dxa"/>
          </w:tcPr>
          <w:p w:rsidR="002E1C26" w:rsidRPr="00F137F6" w:rsidRDefault="002E1C26" w:rsidP="009367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Без предъявления требований к стажу</w:t>
            </w:r>
          </w:p>
        </w:tc>
      </w:tr>
    </w:tbl>
    <w:p w:rsidR="00502AAA" w:rsidRDefault="00502AAA" w:rsidP="005B139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A5199" w:rsidRPr="00667B50" w:rsidRDefault="00BD2B9B" w:rsidP="00F137F6">
      <w:pPr>
        <w:spacing w:after="0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2.</w:t>
      </w:r>
      <w:r w:rsidR="00F9069F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1A5199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Квалификационные требования к профессиональным знаниям и навыкам, необходимым для исполнения до</w:t>
      </w:r>
      <w:r w:rsidR="001110EE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лжностных обязанностей </w:t>
      </w:r>
      <w:r w:rsidR="0072181D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ведущей группы должностей категории «</w:t>
      </w:r>
      <w:r w:rsidR="00502AA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руководители</w:t>
      </w:r>
      <w:r w:rsidR="001A5199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:</w:t>
      </w:r>
    </w:p>
    <w:p w:rsidR="00DC1FB4" w:rsidRPr="00667B50" w:rsidRDefault="00DC1FB4" w:rsidP="00F137F6">
      <w:pPr>
        <w:numPr>
          <w:ilvl w:val="0"/>
          <w:numId w:val="2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квалификационные требования к профессиональным знаниям:</w:t>
      </w:r>
    </w:p>
    <w:p w:rsidR="001A5199" w:rsidRPr="00667B50" w:rsidRDefault="00DC1FB4" w:rsidP="00F137F6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должны знать: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Конституцию Российской Федерации, федеральные конституционные законы, федеральные законы; 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Федеральн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ый</w:t>
      </w:r>
      <w:r w:rsidRPr="00667B50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Pr="00667B50">
          <w:rPr>
            <w:rFonts w:ascii="Times New Roman" w:hAnsi="Times New Roman" w:cs="Times New Roman"/>
            <w:sz w:val="21"/>
            <w:szCs w:val="21"/>
          </w:rPr>
          <w:t>закон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от 27 июля 2004 года N 79-ФЗ</w:t>
      </w:r>
      <w:r w:rsidR="009632E6" w:rsidRPr="00667B50">
        <w:rPr>
          <w:rFonts w:ascii="Times New Roman" w:hAnsi="Times New Roman" w:cs="Times New Roman"/>
          <w:sz w:val="21"/>
          <w:szCs w:val="21"/>
        </w:rPr>
        <w:t xml:space="preserve"> «О государственной гражданской службе Российской Федерации»</w:t>
      </w:r>
      <w:r w:rsidRPr="00667B50">
        <w:rPr>
          <w:rFonts w:ascii="Times New Roman" w:hAnsi="Times New Roman" w:cs="Times New Roman"/>
          <w:sz w:val="21"/>
          <w:szCs w:val="21"/>
        </w:rPr>
        <w:t>, Федеральн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ый</w:t>
      </w:r>
      <w:r w:rsidRPr="00667B50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Pr="00667B50">
          <w:rPr>
            <w:rFonts w:ascii="Times New Roman" w:hAnsi="Times New Roman" w:cs="Times New Roman"/>
            <w:sz w:val="21"/>
            <w:szCs w:val="21"/>
          </w:rPr>
          <w:t>закон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от 20 декабря 2004 года N 166-ФЗ "О рыболовстве и сохранении водных биологических ресурсов" и ин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федеральны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закон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>, указ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Президента Российской Федерации, постановлени</w:t>
      </w:r>
      <w:r w:rsidR="009632E6" w:rsidRPr="00667B50">
        <w:rPr>
          <w:rFonts w:ascii="Times New Roman" w:hAnsi="Times New Roman" w:cs="Times New Roman"/>
          <w:sz w:val="21"/>
          <w:szCs w:val="21"/>
        </w:rPr>
        <w:t>я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Правительства Российской Федерации, ины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нормативны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правовы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акт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 xml:space="preserve"> в рамках компетенции Агентства, структуры и полномочий органов государственной власти и местного самоуправления</w:t>
      </w:r>
      <w:proofErr w:type="gramEnd"/>
      <w:r w:rsidRPr="00667B50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 xml:space="preserve">основ организации прохождения государственной гражданской службы,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формы и методы работы со средствами массовой информации, обращениями граждан; Кодекс этики и служебного поведения федеральных государственных гражданских служащих Ангаро-Байкальского территориального управления Федерального агентства по рыболовству; правила и нормы охраны труда, техники безопасности и противопожарной защиты; служебный распорядок Ангаро-Байкальского территориального управления Федерального агентства по рыболовству;</w:t>
      </w:r>
      <w:proofErr w:type="gramEnd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порядок работы со служебной информацией; инструкцию по делопроизводству;</w:t>
      </w:r>
      <w:r w:rsidR="001D5A6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возможности и особенности </w:t>
      </w:r>
      <w:proofErr w:type="gramStart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применения</w:t>
      </w:r>
      <w:proofErr w:type="gramEnd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</w:t>
      </w:r>
      <w:r w:rsidR="00CB5A1B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5199" w:rsidRPr="00C93BD8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должностной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регламент;</w:t>
      </w:r>
    </w:p>
    <w:p w:rsidR="001A5199" w:rsidRPr="00667B50" w:rsidRDefault="001A5199" w:rsidP="001A5199">
      <w:pPr>
        <w:numPr>
          <w:ilvl w:val="0"/>
          <w:numId w:val="2"/>
        </w:numPr>
        <w:tabs>
          <w:tab w:val="left" w:pos="1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квалификационные требования к профессиональным навыкам: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должны иметь навыки: работы в сфере, соответствующей направлению деятельности структурного подразделения </w:t>
      </w:r>
      <w:r w:rsidR="00D174A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Управления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; организации и обеспечения выполнения поставленных задач; 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 делового общения, ведения делопроизводства; составления делового письма; взаимодействия с органами государственной власти, общественными организациями;</w:t>
      </w:r>
      <w:r w:rsidR="001D5A6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сбора и систематизации актуальной информации в установленной сфере деятельности, применения компьютерной и другой оргтехники; работы: с внутренними и периферийными устройствами компьютера, информационно-коммуникационными сетями, в том числе с сетью Интернет,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</w:r>
      <w:proofErr w:type="gramEnd"/>
    </w:p>
    <w:p w:rsidR="00F9069F" w:rsidRPr="00667B50" w:rsidRDefault="00F9069F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3. Положения должностных регламентов, включающие должностные обязанности, права и ответственность за неисполнение (ненадлежащее исполнение) должностных обязанностей, показателей эффективности и результативности профессиональной служебной деятельности гражданского служащего содержатся в должностных регламентах, прилагаемых к настоящему объявлению</w:t>
      </w:r>
      <w:r w:rsidR="002D6F5E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A5199" w:rsidRPr="00667B50" w:rsidRDefault="00F9069F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Условия прохождения гражданской службы установлены Федеральным законом </w:t>
      </w:r>
      <w:proofErr w:type="gramStart"/>
      <w:r w:rsidR="001D5A63" w:rsidRPr="00667B50">
        <w:rPr>
          <w:rFonts w:ascii="Times New Roman" w:eastAsia="Times New Roman" w:hAnsi="Times New Roman" w:cs="Times New Roman"/>
          <w:sz w:val="21"/>
          <w:szCs w:val="21"/>
          <w:lang w:val="en-US"/>
        </w:rPr>
        <w:t>o</w:t>
      </w:r>
      <w:proofErr w:type="gramEnd"/>
      <w:r w:rsidR="001D5A63" w:rsidRPr="00667B50">
        <w:rPr>
          <w:rFonts w:ascii="Times New Roman" w:eastAsia="Times New Roman" w:hAnsi="Times New Roman" w:cs="Times New Roman"/>
          <w:sz w:val="21"/>
          <w:szCs w:val="21"/>
        </w:rPr>
        <w:t xml:space="preserve">т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27.07.2004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№ 79-ФЗ «О государственной гражданской службе Российской Федерации», Федеральным законом от 25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.12.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2008 № 273-Ф</w:t>
      </w:r>
      <w:r w:rsidR="00567B4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«О противодействии коррупции», Указом Президента Российской Федерации, Указом Президента Российской Федерации от 16.02.2005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службы Российской Федерации», Указом Президента Российской Федерации от 25.07.2006 № 763 «О денежном содержании федеральных государственных гражданских служащих» и иными нормативными правовыми актами.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к вакантной должности гражданской службы.</w:t>
      </w:r>
      <w:proofErr w:type="gramEnd"/>
    </w:p>
    <w:p w:rsidR="00F137F6" w:rsidRDefault="00EC4A9C" w:rsidP="00EC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для участия в конкурсе принимаются в течени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21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календарного дня со дня размещения объявления об их приеме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hyperlink r:id="rId10" w:history="1"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</w:hyperlink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D2082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r w:rsidR="00D20823" w:rsidRPr="00667B50">
        <w:rPr>
          <w:rFonts w:ascii="Times New Roman" w:hAnsi="Times New Roman" w:cs="Times New Roman"/>
          <w:sz w:val="21"/>
          <w:szCs w:val="21"/>
        </w:rPr>
        <w:t xml:space="preserve">на официальном сайте Ангаро-Байкальского территориального управления Федерального агентства по рыболовству в информационно-телекоммуникационной сети "Интернет" </w:t>
      </w:r>
      <w:hyperlink r:id="rId11" w:history="1">
        <w:r w:rsidR="00F137F6"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="00F137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gramEnd"/>
    </w:p>
    <w:p w:rsidR="00EC4A9C" w:rsidRPr="00667B50" w:rsidRDefault="00EC4A9C" w:rsidP="00EC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 документов осуществляется в отделе государственной службы и кадров Управления по адресу: 6700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34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Республика Бурятия, г. Улан-Удэ, ул. 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Хахалова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proofErr w:type="gramStart"/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понедельника по четверг с 0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1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пятницу с 0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1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 Обеденный перерыв с 12.00 ч. до 12.48 ч.</w:t>
      </w:r>
    </w:p>
    <w:p w:rsidR="00BA2DEB" w:rsidRDefault="00525561" w:rsidP="00BA2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для участия в конкурсе могут представляться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2" w:history="1"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). Порядок предоставления документов в электронном виде устанавливается Правительством Российской Федерации (Постановление Правительства Российской Федерации от 05.03.2018 № 227 «О некоторых мерах по внедрению информационных технологий в кадровую работу на государственной гражданской службе Российской Федерации»).</w:t>
      </w:r>
    </w:p>
    <w:p w:rsidR="002E1C26" w:rsidRPr="00667B50" w:rsidRDefault="002E1C26" w:rsidP="002E1C26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Первый день приема документов: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19 июня</w:t>
      </w:r>
      <w:r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4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 года.</w:t>
      </w:r>
    </w:p>
    <w:p w:rsidR="002E1C26" w:rsidRPr="00667B50" w:rsidRDefault="002E1C26" w:rsidP="002E1C26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Последний день приема документов: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09 июля</w:t>
      </w:r>
      <w:r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4</w:t>
      </w:r>
      <w:r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года.</w:t>
      </w:r>
    </w:p>
    <w:p w:rsidR="002E1C26" w:rsidRPr="00667B50" w:rsidRDefault="002E1C26" w:rsidP="002E1C26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Контактное лицо: Жарникова Ольга Леонидовна. Телефон 8 (3012) 21-81-96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6.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Гражданин,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представляет в Отдел государственной службы и кадров Ангаро-Байкальского территориального управления Федерального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агентства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рыболовству следующие документы:</w:t>
      </w:r>
    </w:p>
    <w:p w:rsidR="002E1C26" w:rsidRPr="00667B50" w:rsidRDefault="002E1C26" w:rsidP="002E1C26">
      <w:pPr>
        <w:tabs>
          <w:tab w:val="left" w:pos="17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заявление;</w:t>
      </w:r>
    </w:p>
    <w:p w:rsidR="002E1C26" w:rsidRPr="00667B50" w:rsidRDefault="002E1C26" w:rsidP="002E1C26">
      <w:pPr>
        <w:tabs>
          <w:tab w:val="left" w:pos="1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заполненную и подписанную анкету, по форме, утвержденной Правительством Российской Федерации (распоряжение Правительства Российской Федерации от 26.05.2005 №667, в редакции от </w:t>
      </w:r>
      <w:r w:rsidRPr="00667B50">
        <w:rPr>
          <w:rFonts w:ascii="Times New Roman" w:hAnsi="Times New Roman" w:cs="Times New Roman"/>
          <w:iCs/>
          <w:sz w:val="21"/>
          <w:szCs w:val="21"/>
        </w:rPr>
        <w:t>20 ноября 2019 г.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), с фотографией;</w:t>
      </w:r>
    </w:p>
    <w:p w:rsidR="002E1C26" w:rsidRPr="00667B50" w:rsidRDefault="002E1C26" w:rsidP="002E1C26">
      <w:pPr>
        <w:tabs>
          <w:tab w:val="left" w:pos="1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2E1C26" w:rsidRPr="00667B50" w:rsidRDefault="002E1C26" w:rsidP="002E1C26">
      <w:pPr>
        <w:tabs>
          <w:tab w:val="left" w:pos="1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копию трудовой книжки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(за исключением случаев, когда служебная (трудовая) деятельность осуществляется впервые),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заверенную нотариально или кадровой службой по месту работы (службы)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иные документы, подтверждающие трудовую (служебную) деятельность гражданина;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копии документов об образовании и о квалификации,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заверенные нотариально или кадровой службой по месту работы (службы)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2E1C26" w:rsidRPr="00667B50" w:rsidRDefault="002E1C26" w:rsidP="002E1C26">
      <w:pPr>
        <w:tabs>
          <w:tab w:val="left" w:pos="1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spell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заключение медицинского учреждения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прохождению, учетной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формы</w:t>
      </w:r>
      <w:r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№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00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/>
        </w:rPr>
        <w:t>l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-ГС</w:t>
      </w:r>
      <w:r w:rsidRPr="00667B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/у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7629B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Российской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Федерации от 14 декабря 2009 г. N 984н;</w:t>
      </w:r>
      <w:proofErr w:type="gramEnd"/>
    </w:p>
    <w:p w:rsidR="002E1C26" w:rsidRPr="00667B50" w:rsidRDefault="002E1C26" w:rsidP="002E1C26">
      <w:pPr>
        <w:tabs>
          <w:tab w:val="left" w:pos="1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страхового свидетельства обязательного пенсионного страхования;</w:t>
      </w:r>
    </w:p>
    <w:p w:rsidR="002E1C26" w:rsidRPr="00667B50" w:rsidRDefault="002E1C26" w:rsidP="002E1C26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</w:t>
      </w:r>
      <w:r w:rsidRPr="00667B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 три календарных года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предшествующих году подачи документов, по форме, утвержденной распоряжением Правительства Российской Федерации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28 декабря 2016 г. 2867-р;</w:t>
      </w:r>
    </w:p>
    <w:p w:rsidR="002E1C26" w:rsidRPr="00667B50" w:rsidRDefault="002E1C26" w:rsidP="002E1C26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proofErr w:type="spell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 копия ИНН (идентификационного номера налогоплательщика);</w:t>
      </w:r>
    </w:p>
    <w:p w:rsidR="002E1C26" w:rsidRPr="00667B50" w:rsidRDefault="002E1C26" w:rsidP="002E1C26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и) копия военного билета – для военнообязанных и лиц, подлежащих призыву на военную службу;</w:t>
      </w:r>
    </w:p>
    <w:p w:rsidR="002E1C26" w:rsidRPr="00667B50" w:rsidRDefault="002E1C26" w:rsidP="002E1C26">
      <w:pPr>
        <w:tabs>
          <w:tab w:val="left" w:pos="17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к) согласие на обработку персональных данных.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Гражданский служащий Ангаро-Байкальского территориального управления Федерального агентства по рыболовству,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подает заявление на имя представителя нанимателя. 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Гражданский служащий, замещающий должность гражданской службы в ином государственном органе,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представляет в Отдел государственной службы и кадров Ангаро-Байкальского территориального управления Федерального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агентства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рыболовству следующие документы: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заявление на имя представителя нанимателя;</w:t>
      </w:r>
    </w:p>
    <w:p w:rsidR="002E1C26" w:rsidRPr="00667B50" w:rsidRDefault="002E1C26" w:rsidP="002E1C26">
      <w:pPr>
        <w:numPr>
          <w:ilvl w:val="0"/>
          <w:numId w:val="2"/>
        </w:numPr>
        <w:tabs>
          <w:tab w:val="left" w:pos="8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заполненную, подписанную и заверенную службой кадров государственного органа, в котором гражданский служащий замещает должность гражданской службы, анкету, форма которой утверждена распоряжением Правительства Российской Федерации от 26 мая 2005 г. N 667-р (в ред. распоряжения Правительства Российской Федерации от 16.10.2007 № 1428-р) с приложением фотографии;</w:t>
      </w:r>
    </w:p>
    <w:p w:rsidR="002E1C26" w:rsidRPr="00667B50" w:rsidRDefault="002E1C26" w:rsidP="002E1C26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согласие на обработку персональных данных;</w:t>
      </w:r>
    </w:p>
    <w:p w:rsidR="002E1C26" w:rsidRPr="00667B50" w:rsidRDefault="002E1C26" w:rsidP="002E1C2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sz w:val="21"/>
          <w:szCs w:val="21"/>
        </w:rPr>
      </w:pPr>
      <w:r w:rsidRPr="00667B50">
        <w:rPr>
          <w:sz w:val="21"/>
          <w:szCs w:val="21"/>
        </w:rPr>
        <w:t xml:space="preserve">Образцы документов </w:t>
      </w:r>
      <w:r w:rsidRPr="00667B50">
        <w:rPr>
          <w:b w:val="0"/>
          <w:sz w:val="21"/>
          <w:szCs w:val="21"/>
        </w:rPr>
        <w:t xml:space="preserve">для заполнения размещены на официальном сайте Ангаро-Байкальского территориального управления Федерального агентства по рыболовству в информационно-телекоммуникационной сети "Интернет" </w:t>
      </w:r>
      <w:hyperlink r:id="rId13" w:history="1">
        <w:r w:rsidRPr="00F137F6">
          <w:rPr>
            <w:rStyle w:val="a7"/>
            <w:color w:val="002D65"/>
            <w:sz w:val="22"/>
            <w:szCs w:val="22"/>
            <w:shd w:val="clear" w:color="auto" w:fill="FFFFFF"/>
          </w:rPr>
          <w:t>https://abtur.fish.gov.ru/</w:t>
        </w:r>
      </w:hyperlink>
      <w:r w:rsidRPr="00667B50">
        <w:rPr>
          <w:bCs w:val="0"/>
          <w:sz w:val="21"/>
          <w:szCs w:val="21"/>
        </w:rPr>
        <w:t xml:space="preserve"> </w:t>
      </w:r>
      <w:r w:rsidRPr="00667B50">
        <w:rPr>
          <w:sz w:val="21"/>
          <w:szCs w:val="21"/>
        </w:rPr>
        <w:t xml:space="preserve">в разделе </w:t>
      </w:r>
      <w:r w:rsidRPr="00667B50">
        <w:rPr>
          <w:bCs w:val="0"/>
          <w:sz w:val="21"/>
          <w:szCs w:val="21"/>
        </w:rPr>
        <w:t>Государственная гражданская служба</w:t>
      </w:r>
      <w:r w:rsidRPr="00667B50">
        <w:rPr>
          <w:sz w:val="21"/>
          <w:szCs w:val="21"/>
        </w:rPr>
        <w:t xml:space="preserve">/ </w:t>
      </w:r>
      <w:r w:rsidRPr="00667B50">
        <w:rPr>
          <w:bCs w:val="0"/>
          <w:sz w:val="21"/>
          <w:szCs w:val="21"/>
        </w:rPr>
        <w:t>Условия и результаты конкурсов на замещение вакантных должностей государственной гражданской службы</w:t>
      </w:r>
      <w:r w:rsidRPr="00667B50">
        <w:rPr>
          <w:bCs w:val="0"/>
          <w:color w:val="444444"/>
          <w:sz w:val="21"/>
          <w:szCs w:val="21"/>
        </w:rPr>
        <w:t>/</w:t>
      </w:r>
      <w:r w:rsidRPr="00667B50">
        <w:rPr>
          <w:sz w:val="21"/>
          <w:szCs w:val="21"/>
        </w:rPr>
        <w:t>Образцы документов.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7. Предполагаемая дата проведения второго этапа конкурса: второй этап конкурса проводится не позднее чем через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30 дней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после дня завершения приема документов для участия в конкурсе.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позднее, чем за 15 дней до начала второго этапа конкурса на официальном сайте Ангаро-Байкальского территориального управления Федерального агентства по рыболовству в информационно-телекоммуникационной сети "Интернет" </w:t>
      </w:r>
      <w:hyperlink r:id="rId14" w:history="1">
        <w:r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и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 размещается информация о дате, месте и времени его проведения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список </w:t>
      </w:r>
      <w:r w:rsidRPr="00667B50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раждан (гражданских служащих), допущенных к участию в конкурсе (далее - кандидаты), кандидатам, допущенным к участию в конкурсе, направляется сообщение в письменной форме о дате, месте и времени проведения тестирования и индивидуального собеседования,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2E1C26" w:rsidRPr="00667B50" w:rsidRDefault="002E1C26" w:rsidP="002E1C26">
      <w:pPr>
        <w:tabs>
          <w:tab w:val="left" w:pos="176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Место проведения конкурса: </w:t>
      </w:r>
      <w:r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.У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лан-Удэ, ул. Хахалова, 4 Б, второй этаж.</w:t>
      </w:r>
    </w:p>
    <w:p w:rsidR="002E1C26" w:rsidRPr="00667B50" w:rsidRDefault="002E1C26" w:rsidP="002E1C26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проведения конкурса определен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(ред. 31.12.2020 г.),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  <w:proofErr w:type="gramEnd"/>
    </w:p>
    <w:p w:rsidR="002E1C26" w:rsidRPr="00667B50" w:rsidRDefault="002E1C26" w:rsidP="002E1C26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10. Сведения о методики оценки кандидатов:</w:t>
      </w:r>
    </w:p>
    <w:p w:rsidR="002E1C26" w:rsidRPr="00667B50" w:rsidRDefault="002E1C26" w:rsidP="002E1C26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4"/>
        <w:tblW w:w="0" w:type="auto"/>
        <w:tblLook w:val="0480"/>
      </w:tblPr>
      <w:tblGrid>
        <w:gridCol w:w="5495"/>
        <w:gridCol w:w="5244"/>
      </w:tblGrid>
      <w:tr w:rsidR="002E1C26" w:rsidRPr="00667B50" w:rsidTr="005B60F4">
        <w:tc>
          <w:tcPr>
            <w:tcW w:w="5495" w:type="dxa"/>
          </w:tcPr>
          <w:p w:rsidR="002E1C26" w:rsidRPr="00667B50" w:rsidRDefault="002E1C26" w:rsidP="005B60F4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7B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Тестирование</w:t>
            </w:r>
          </w:p>
        </w:tc>
        <w:tc>
          <w:tcPr>
            <w:tcW w:w="5244" w:type="dxa"/>
          </w:tcPr>
          <w:p w:rsidR="002E1C26" w:rsidRPr="00667B50" w:rsidRDefault="002E1C26" w:rsidP="005B60F4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7B50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Индивидуальное </w:t>
            </w:r>
            <w:r w:rsidRPr="00667B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собеседование</w:t>
            </w:r>
          </w:p>
        </w:tc>
      </w:tr>
      <w:tr w:rsidR="002E1C26" w:rsidRPr="00667B50" w:rsidTr="005B60F4">
        <w:tc>
          <w:tcPr>
            <w:tcW w:w="5495" w:type="dxa"/>
          </w:tcPr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(далее - гражданская служба) и включение в кадровый резерв государственных органов (далее соответственно - кандидаты, кадровый резерв) государственным языком Российской Федерации (русским языком), знаниями основ </w:t>
            </w:r>
            <w:hyperlink r:id="rId16" w:history="1">
              <w:r w:rsidRPr="00667B5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Конституции</w:t>
              </w:r>
            </w:hyperlink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</w:t>
            </w:r>
            <w:proofErr w:type="gramEnd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также знаниями и умениями в зависимости от области и вида профессиональной служебной деятельности, установленными должностным регламентом.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При тестировании используется единый перечень вопросов.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Тест должен содержать не менее 40 и не более 60 вопросов.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Первая часть теста формируется по единым унифицированным заданиям, </w:t>
            </w: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разработанным</w:t>
            </w:r>
            <w:proofErr w:type="gramEnd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объявление конкурса (далее - вакантная должность гражданской службы) (группе должностей гражданской службы, по которой проводится конкурс на включение в кадровый резерв).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</w:t>
            </w:r>
          </w:p>
        </w:tc>
        <w:tc>
          <w:tcPr>
            <w:tcW w:w="5244" w:type="dxa"/>
          </w:tcPr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индивидуального собеседования задаются вопросы, направленные на оценку профессионального уровня кандидата. 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Предварительное индивидуальное собеседование может проводиться руководителем структурного подразделения государственного органа, с кандидатами на замещение вакантной должности гражданской службы в котором проводится конкурс, или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      </w:r>
            <w:proofErr w:type="gramEnd"/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индивидуального собеседования с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кандидатом в ходе заседания конкурсной комиссии является обязательным.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При проведении индивидуального собеседования конкурсной комиссией по решению представителя нанимателя ведется виде</w:t>
            </w: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и (или) аудиозапись либо стенограмма проведения соответствующих конкурсных процедур.</w:t>
            </w: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E1C26" w:rsidRPr="00667B50" w:rsidRDefault="002E1C26" w:rsidP="005B60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E1C26" w:rsidRPr="00667B50" w:rsidRDefault="002E1C26" w:rsidP="005B60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</w:tbl>
    <w:p w:rsidR="002E1C26" w:rsidRPr="00667B50" w:rsidRDefault="002E1C26" w:rsidP="002E1C26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2E1C26" w:rsidRPr="00667B50" w:rsidRDefault="002E1C26" w:rsidP="002E1C26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  <w:proofErr w:type="gramEnd"/>
    </w:p>
    <w:p w:rsidR="002E1C26" w:rsidRPr="00667B50" w:rsidRDefault="002E1C26" w:rsidP="002E1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Предварительный те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ст вкл</w:t>
      </w:r>
      <w:proofErr w:type="gramEnd"/>
      <w:r w:rsidRPr="00667B50">
        <w:rPr>
          <w:rFonts w:ascii="Times New Roman" w:hAnsi="Times New Roman" w:cs="Times New Roman"/>
          <w:sz w:val="21"/>
          <w:szCs w:val="21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7" w:history="1">
        <w:r w:rsidRPr="00667B50">
          <w:rPr>
            <w:rFonts w:ascii="Times New Roman" w:hAnsi="Times New Roman" w:cs="Times New Roman"/>
            <w:color w:val="000000" w:themeColor="text1"/>
            <w:sz w:val="21"/>
            <w:szCs w:val="21"/>
          </w:rPr>
          <w:t>Конституции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2E1C26" w:rsidRDefault="002E1C26" w:rsidP="002E1C26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прохождения предоставляется безвозмездно </w:t>
      </w:r>
      <w:r w:rsidRPr="007629B7">
        <w:rPr>
          <w:rFonts w:ascii="Times New Roman" w:hAnsi="Times New Roman" w:cs="Times New Roman"/>
          <w:sz w:val="21"/>
          <w:szCs w:val="21"/>
        </w:rPr>
        <w:t>(</w:t>
      </w:r>
      <w:hyperlink r:id="rId18" w:history="1">
        <w:r w:rsidRPr="007629B7">
          <w:rPr>
            <w:rStyle w:val="a7"/>
            <w:rFonts w:ascii="Times New Roman" w:hAnsi="Times New Roman" w:cs="Times New Roman"/>
          </w:rPr>
          <w:t>https://edu.gossluzhba.gov.ru/test</w:t>
        </w:r>
      </w:hyperlink>
      <w:r w:rsidRPr="007629B7">
        <w:rPr>
          <w:rFonts w:ascii="Times New Roman" w:hAnsi="Times New Roman" w:cs="Times New Roman"/>
          <w:sz w:val="21"/>
          <w:szCs w:val="21"/>
        </w:rPr>
        <w:t>)</w:t>
      </w:r>
      <w:r w:rsidRPr="007629B7">
        <w:rPr>
          <w:rFonts w:ascii="Times New Roman" w:hAnsi="Times New Roman" w:cs="Times New Roman"/>
          <w:bCs/>
          <w:sz w:val="21"/>
          <w:szCs w:val="21"/>
        </w:rPr>
        <w:t>.</w:t>
      </w:r>
    </w:p>
    <w:p w:rsidR="002E1C26" w:rsidRPr="00667B50" w:rsidRDefault="002E1C26" w:rsidP="002E1C2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Ангаро-Байкальского территориального управления Федерального агентства по рыболовству в информационно-телекоммуникационной сети "Интернет"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19" w:history="1">
        <w:r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E1C26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E1C26" w:rsidRPr="00667B50" w:rsidRDefault="002E1C26" w:rsidP="002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св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язи и другие), осуществляются кандидатами за счет собственных средств.</w:t>
      </w:r>
    </w:p>
    <w:p w:rsidR="002E1C26" w:rsidRPr="00667B50" w:rsidRDefault="002E1C26" w:rsidP="00BA2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2E1C26" w:rsidRPr="00667B50" w:rsidSect="00027938">
      <w:headerReference w:type="default" r:id="rId20"/>
      <w:pgSz w:w="11906" w:h="16838"/>
      <w:pgMar w:top="567" w:right="42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F2" w:rsidRDefault="009D04F2" w:rsidP="002629FC">
      <w:pPr>
        <w:spacing w:after="0" w:line="240" w:lineRule="auto"/>
      </w:pPr>
      <w:r>
        <w:separator/>
      </w:r>
    </w:p>
  </w:endnote>
  <w:endnote w:type="continuationSeparator" w:id="0">
    <w:p w:rsidR="009D04F2" w:rsidRDefault="009D04F2" w:rsidP="0026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F2" w:rsidRDefault="009D04F2" w:rsidP="002629FC">
      <w:pPr>
        <w:spacing w:after="0" w:line="240" w:lineRule="auto"/>
      </w:pPr>
      <w:r>
        <w:separator/>
      </w:r>
    </w:p>
  </w:footnote>
  <w:footnote w:type="continuationSeparator" w:id="0">
    <w:p w:rsidR="009D04F2" w:rsidRDefault="009D04F2" w:rsidP="0026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125958"/>
      <w:docPartObj>
        <w:docPartGallery w:val="Page Numbers (Top of Page)"/>
        <w:docPartUnique/>
      </w:docPartObj>
    </w:sdtPr>
    <w:sdtContent>
      <w:p w:rsidR="009F46FD" w:rsidRDefault="008D7394">
        <w:pPr>
          <w:pStyle w:val="a5"/>
          <w:jc w:val="center"/>
        </w:pPr>
        <w:fldSimple w:instr="PAGE   \* MERGEFORMAT">
          <w:r w:rsidR="008C795A">
            <w:rPr>
              <w:noProof/>
            </w:rPr>
            <w:t>2</w:t>
          </w:r>
        </w:fldSimple>
      </w:p>
    </w:sdtContent>
  </w:sdt>
  <w:p w:rsidR="009F46FD" w:rsidRDefault="009F46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</w:lvl>
    <w:lvl w:ilvl="2">
      <w:start w:val="4"/>
      <w:numFmt w:val="decimal"/>
      <w:lvlText w:val="%2."/>
      <w:lvlJc w:val="left"/>
    </w:lvl>
    <w:lvl w:ilvl="3">
      <w:start w:val="4"/>
      <w:numFmt w:val="decimal"/>
      <w:lvlText w:val="%2."/>
      <w:lvlJc w:val="left"/>
    </w:lvl>
    <w:lvl w:ilvl="4">
      <w:start w:val="4"/>
      <w:numFmt w:val="decimal"/>
      <w:lvlText w:val="%2."/>
      <w:lvlJc w:val="left"/>
    </w:lvl>
    <w:lvl w:ilvl="5">
      <w:start w:val="4"/>
      <w:numFmt w:val="decimal"/>
      <w:lvlText w:val="%2."/>
      <w:lvlJc w:val="left"/>
    </w:lvl>
    <w:lvl w:ilvl="6">
      <w:start w:val="4"/>
      <w:numFmt w:val="decimal"/>
      <w:lvlText w:val="%2."/>
      <w:lvlJc w:val="left"/>
    </w:lvl>
    <w:lvl w:ilvl="7">
      <w:start w:val="4"/>
      <w:numFmt w:val="decimal"/>
      <w:lvlText w:val="%2."/>
      <w:lvlJc w:val="left"/>
    </w:lvl>
    <w:lvl w:ilvl="8">
      <w:start w:val="4"/>
      <w:numFmt w:val="decimal"/>
      <w:lvlText w:val="%2."/>
      <w:lvlJc w:val="left"/>
    </w:lvl>
  </w:abstractNum>
  <w:abstractNum w:abstractNumId="1">
    <w:nsid w:val="0ED9562A"/>
    <w:multiLevelType w:val="hybridMultilevel"/>
    <w:tmpl w:val="BC9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3CD0"/>
    <w:multiLevelType w:val="hybridMultilevel"/>
    <w:tmpl w:val="6C5A4144"/>
    <w:lvl w:ilvl="0" w:tplc="3B9E65B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90BF3"/>
    <w:multiLevelType w:val="hybridMultilevel"/>
    <w:tmpl w:val="09A420A6"/>
    <w:lvl w:ilvl="0" w:tplc="F85EF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199"/>
    <w:rsid w:val="0001522C"/>
    <w:rsid w:val="00027938"/>
    <w:rsid w:val="00064469"/>
    <w:rsid w:val="000900F5"/>
    <w:rsid w:val="000A2236"/>
    <w:rsid w:val="000F30CD"/>
    <w:rsid w:val="00105B1E"/>
    <w:rsid w:val="00106BB1"/>
    <w:rsid w:val="001110EE"/>
    <w:rsid w:val="00114A0C"/>
    <w:rsid w:val="00126888"/>
    <w:rsid w:val="0017198C"/>
    <w:rsid w:val="001766DE"/>
    <w:rsid w:val="00177FF3"/>
    <w:rsid w:val="001A2E63"/>
    <w:rsid w:val="001A5199"/>
    <w:rsid w:val="001C3113"/>
    <w:rsid w:val="001C5BF2"/>
    <w:rsid w:val="001D0B6E"/>
    <w:rsid w:val="001D5A63"/>
    <w:rsid w:val="001E2FC0"/>
    <w:rsid w:val="001F678C"/>
    <w:rsid w:val="001F7CA9"/>
    <w:rsid w:val="00223664"/>
    <w:rsid w:val="002475D1"/>
    <w:rsid w:val="002629FC"/>
    <w:rsid w:val="002653FB"/>
    <w:rsid w:val="0027017D"/>
    <w:rsid w:val="002A11E4"/>
    <w:rsid w:val="002D6F5E"/>
    <w:rsid w:val="002E1112"/>
    <w:rsid w:val="002E1C26"/>
    <w:rsid w:val="00366921"/>
    <w:rsid w:val="003D0846"/>
    <w:rsid w:val="004268B1"/>
    <w:rsid w:val="00446520"/>
    <w:rsid w:val="004540A2"/>
    <w:rsid w:val="00456BC5"/>
    <w:rsid w:val="004D455B"/>
    <w:rsid w:val="00502AAA"/>
    <w:rsid w:val="0051140E"/>
    <w:rsid w:val="00525561"/>
    <w:rsid w:val="005374F5"/>
    <w:rsid w:val="00556991"/>
    <w:rsid w:val="00565ED5"/>
    <w:rsid w:val="00567B48"/>
    <w:rsid w:val="00586F04"/>
    <w:rsid w:val="0059449A"/>
    <w:rsid w:val="005B139A"/>
    <w:rsid w:val="00605EE1"/>
    <w:rsid w:val="006251DC"/>
    <w:rsid w:val="00631382"/>
    <w:rsid w:val="006377C3"/>
    <w:rsid w:val="00667B50"/>
    <w:rsid w:val="006953C8"/>
    <w:rsid w:val="006D2CC4"/>
    <w:rsid w:val="0071582B"/>
    <w:rsid w:val="0071625E"/>
    <w:rsid w:val="0072181D"/>
    <w:rsid w:val="00773A7F"/>
    <w:rsid w:val="007E6051"/>
    <w:rsid w:val="007F0B88"/>
    <w:rsid w:val="00826508"/>
    <w:rsid w:val="00850410"/>
    <w:rsid w:val="00875F51"/>
    <w:rsid w:val="00880CCD"/>
    <w:rsid w:val="00887D21"/>
    <w:rsid w:val="008A3C28"/>
    <w:rsid w:val="008C795A"/>
    <w:rsid w:val="008D07EF"/>
    <w:rsid w:val="008D17CB"/>
    <w:rsid w:val="008D7394"/>
    <w:rsid w:val="008E2F15"/>
    <w:rsid w:val="008E4A71"/>
    <w:rsid w:val="009126A1"/>
    <w:rsid w:val="009613DD"/>
    <w:rsid w:val="009632E6"/>
    <w:rsid w:val="009812D7"/>
    <w:rsid w:val="009C489F"/>
    <w:rsid w:val="009D04F2"/>
    <w:rsid w:val="009D2C1D"/>
    <w:rsid w:val="009F2B40"/>
    <w:rsid w:val="009F46FD"/>
    <w:rsid w:val="009F5556"/>
    <w:rsid w:val="00A12759"/>
    <w:rsid w:val="00A35C6C"/>
    <w:rsid w:val="00A419B1"/>
    <w:rsid w:val="00A6157E"/>
    <w:rsid w:val="00AA12CE"/>
    <w:rsid w:val="00AA3819"/>
    <w:rsid w:val="00AC379E"/>
    <w:rsid w:val="00B321C3"/>
    <w:rsid w:val="00B60065"/>
    <w:rsid w:val="00BA2DEB"/>
    <w:rsid w:val="00BA2DF5"/>
    <w:rsid w:val="00BD2B9B"/>
    <w:rsid w:val="00BE1ACA"/>
    <w:rsid w:val="00BE6095"/>
    <w:rsid w:val="00BF7982"/>
    <w:rsid w:val="00C408F0"/>
    <w:rsid w:val="00C76DE0"/>
    <w:rsid w:val="00C87010"/>
    <w:rsid w:val="00C93BD8"/>
    <w:rsid w:val="00CA1A0A"/>
    <w:rsid w:val="00CB5A1B"/>
    <w:rsid w:val="00D174A3"/>
    <w:rsid w:val="00D20823"/>
    <w:rsid w:val="00D37E15"/>
    <w:rsid w:val="00D66006"/>
    <w:rsid w:val="00D96137"/>
    <w:rsid w:val="00DB6093"/>
    <w:rsid w:val="00DC1FB4"/>
    <w:rsid w:val="00DD188A"/>
    <w:rsid w:val="00E133E5"/>
    <w:rsid w:val="00E23B78"/>
    <w:rsid w:val="00E36322"/>
    <w:rsid w:val="00E5033F"/>
    <w:rsid w:val="00E8636E"/>
    <w:rsid w:val="00E92664"/>
    <w:rsid w:val="00E93B52"/>
    <w:rsid w:val="00EB5701"/>
    <w:rsid w:val="00EB7DF1"/>
    <w:rsid w:val="00EC4A9C"/>
    <w:rsid w:val="00ED5DD3"/>
    <w:rsid w:val="00EF1E4B"/>
    <w:rsid w:val="00EF3368"/>
    <w:rsid w:val="00EF6E95"/>
    <w:rsid w:val="00F00075"/>
    <w:rsid w:val="00F137F6"/>
    <w:rsid w:val="00F476CA"/>
    <w:rsid w:val="00F6282D"/>
    <w:rsid w:val="00F7103F"/>
    <w:rsid w:val="00F84AD5"/>
    <w:rsid w:val="00F9069F"/>
    <w:rsid w:val="00F96D3A"/>
    <w:rsid w:val="00FA3729"/>
    <w:rsid w:val="00FA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9"/>
  </w:style>
  <w:style w:type="paragraph" w:styleId="1">
    <w:name w:val="heading 1"/>
    <w:basedOn w:val="a"/>
    <w:link w:val="10"/>
    <w:uiPriority w:val="9"/>
    <w:qFormat/>
    <w:rsid w:val="001A5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A5199"/>
    <w:pPr>
      <w:ind w:left="720"/>
      <w:contextualSpacing/>
    </w:pPr>
  </w:style>
  <w:style w:type="table" w:styleId="a4">
    <w:name w:val="Table Grid"/>
    <w:basedOn w:val="a1"/>
    <w:uiPriority w:val="59"/>
    <w:rsid w:val="001A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199"/>
  </w:style>
  <w:style w:type="character" w:styleId="a7">
    <w:name w:val="Hyperlink"/>
    <w:basedOn w:val="a0"/>
    <w:uiPriority w:val="99"/>
    <w:unhideWhenUsed/>
    <w:rsid w:val="00EC4A9C"/>
    <w:rPr>
      <w:color w:val="0000FF" w:themeColor="hyperlink"/>
      <w:u w:val="single"/>
    </w:rPr>
  </w:style>
  <w:style w:type="paragraph" w:customStyle="1" w:styleId="ConsPlusTitle">
    <w:name w:val="ConsPlusTitle"/>
    <w:rsid w:val="00015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" TargetMode="External"/><Relationship Id="rId13" Type="http://schemas.openxmlformats.org/officeDocument/2006/relationships/hyperlink" Target="https://abtur.fish.gov.ru/" TargetMode="External"/><Relationship Id="rId18" Type="http://schemas.openxmlformats.org/officeDocument/2006/relationships/hyperlink" Target="https://edu.gossluzhba.gov.ru/tes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17" Type="http://schemas.openxmlformats.org/officeDocument/2006/relationships/hyperlink" Target="consultantplus://offline/ref=14702200BF0DCA35D5988AA192D1F9C3D58A1CD4A5F84AD50D50D5vAJ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41C6805226F6B2083B095F7115581DFB1AAFAFDAD2EE7D2C385636G3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tur.fish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https://gossluzhba.gov.ru" TargetMode="External"/><Relationship Id="rId19" Type="http://schemas.openxmlformats.org/officeDocument/2006/relationships/hyperlink" Target="https://abtur.fish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99;fld=134" TargetMode="External"/><Relationship Id="rId14" Type="http://schemas.openxmlformats.org/officeDocument/2006/relationships/hyperlink" Target="https://abtur.fish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38E7-EA9B-4776-89C3-9CD401B3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Оля</cp:lastModifiedBy>
  <cp:revision>6</cp:revision>
  <cp:lastPrinted>2024-06-18T08:50:00Z</cp:lastPrinted>
  <dcterms:created xsi:type="dcterms:W3CDTF">2024-06-17T06:49:00Z</dcterms:created>
  <dcterms:modified xsi:type="dcterms:W3CDTF">2024-06-18T09:00:00Z</dcterms:modified>
</cp:coreProperties>
</file>