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67B50">
        <w:rPr>
          <w:rFonts w:ascii="Times New Roman" w:hAnsi="Times New Roman" w:cs="Times New Roman"/>
          <w:b/>
          <w:sz w:val="21"/>
          <w:szCs w:val="21"/>
        </w:rPr>
        <w:t xml:space="preserve">Объявление </w:t>
      </w:r>
    </w:p>
    <w:p w:rsidR="001A5199" w:rsidRPr="00667B50" w:rsidRDefault="001A5199" w:rsidP="001A51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b/>
          <w:sz w:val="21"/>
          <w:szCs w:val="21"/>
        </w:rPr>
        <w:t>О приеме документов для участия в конкурсе на замещение вакантных должностей государственной гражданской службы Российской Федерации в Ангаро-Байкальском территориальном управлении Федерального агентства по рыболовству</w:t>
      </w:r>
    </w:p>
    <w:p w:rsidR="001A5199" w:rsidRPr="00667B50" w:rsidRDefault="001A5199" w:rsidP="00BD2B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1"/>
          <w:szCs w:val="21"/>
        </w:rPr>
      </w:pPr>
    </w:p>
    <w:p w:rsidR="001A5199" w:rsidRPr="00667B50" w:rsidRDefault="00BD2B9B" w:rsidP="00BD2B9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1.</w:t>
      </w:r>
      <w:r w:rsidR="001110EE" w:rsidRPr="00667B50">
        <w:rPr>
          <w:rFonts w:ascii="Times New Roman" w:hAnsi="Times New Roman" w:cs="Times New Roman"/>
          <w:sz w:val="21"/>
          <w:szCs w:val="21"/>
        </w:rPr>
        <w:t xml:space="preserve"> Ангаро-Байкальское территориальное управление</w:t>
      </w:r>
      <w:r w:rsidR="001A5199" w:rsidRPr="00667B50">
        <w:rPr>
          <w:rFonts w:ascii="Times New Roman" w:hAnsi="Times New Roman" w:cs="Times New Roman"/>
          <w:sz w:val="21"/>
          <w:szCs w:val="21"/>
        </w:rPr>
        <w:t xml:space="preserve"> Федерального агентства по рыболовству (далее - Управление) объявляет о приеме документов для участия в конкурсе на замещение вакантных должностей федеральной государственной гражданской службы Российской Федерации (далее – гражданская служба) в Управлении:</w:t>
      </w:r>
    </w:p>
    <w:p w:rsidR="00A12759" w:rsidRPr="00667B50" w:rsidRDefault="00A12759" w:rsidP="00A1275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0715" w:type="dxa"/>
        <w:tblInd w:w="-34" w:type="dxa"/>
        <w:tblLayout w:type="fixed"/>
        <w:tblLook w:val="04A0"/>
      </w:tblPr>
      <w:tblGrid>
        <w:gridCol w:w="1843"/>
        <w:gridCol w:w="1786"/>
        <w:gridCol w:w="1417"/>
        <w:gridCol w:w="850"/>
        <w:gridCol w:w="1560"/>
        <w:gridCol w:w="1418"/>
        <w:gridCol w:w="1841"/>
      </w:tblGrid>
      <w:tr w:rsidR="001A5199" w:rsidRPr="00F137F6" w:rsidTr="00FA3729">
        <w:tc>
          <w:tcPr>
            <w:tcW w:w="1843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отдела</w:t>
            </w:r>
          </w:p>
        </w:tc>
        <w:tc>
          <w:tcPr>
            <w:tcW w:w="1786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Адрес</w:t>
            </w:r>
          </w:p>
        </w:tc>
        <w:tc>
          <w:tcPr>
            <w:tcW w:w="1417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вакантной должности</w:t>
            </w:r>
          </w:p>
        </w:tc>
        <w:tc>
          <w:tcPr>
            <w:tcW w:w="850" w:type="dxa"/>
            <w:vMerge w:val="restart"/>
          </w:tcPr>
          <w:p w:rsidR="001A5199" w:rsidRPr="00F137F6" w:rsidRDefault="001A5199" w:rsidP="00F137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="00F137F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во вакантных должностей</w:t>
            </w:r>
          </w:p>
        </w:tc>
        <w:tc>
          <w:tcPr>
            <w:tcW w:w="1560" w:type="dxa"/>
            <w:vMerge w:val="restart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Группа/категория должностей гражданской службы</w:t>
            </w:r>
          </w:p>
        </w:tc>
        <w:tc>
          <w:tcPr>
            <w:tcW w:w="3259" w:type="dxa"/>
            <w:gridSpan w:val="2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Квалификационные требования</w:t>
            </w:r>
          </w:p>
        </w:tc>
      </w:tr>
      <w:tr w:rsidR="001A5199" w:rsidRPr="00F137F6" w:rsidTr="00FA3729">
        <w:tc>
          <w:tcPr>
            <w:tcW w:w="1843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6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уровню образования</w:t>
            </w:r>
          </w:p>
        </w:tc>
        <w:tc>
          <w:tcPr>
            <w:tcW w:w="1841" w:type="dxa"/>
          </w:tcPr>
          <w:p w:rsidR="001A5199" w:rsidRPr="00F137F6" w:rsidRDefault="001A5199" w:rsidP="00EC4A9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b/>
                <w:sz w:val="18"/>
                <w:szCs w:val="18"/>
              </w:rPr>
              <w:t>к стажу государственной гражданской службы или стажу работы по специальности, направлению подготовки</w:t>
            </w:r>
          </w:p>
        </w:tc>
      </w:tr>
      <w:tr w:rsidR="00CA1A0A" w:rsidRPr="00F137F6" w:rsidTr="00FA3729">
        <w:trPr>
          <w:trHeight w:val="1150"/>
        </w:trPr>
        <w:tc>
          <w:tcPr>
            <w:tcW w:w="1843" w:type="dxa"/>
          </w:tcPr>
          <w:p w:rsidR="00CA1A0A" w:rsidRPr="00F137F6" w:rsidRDefault="00F137F6" w:rsidP="00F137F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Территориальный о</w:t>
            </w:r>
            <w:r w:rsidR="00CA1A0A"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тдел контроля, 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надзора и рыбоохраны по Иркутской области </w:t>
            </w:r>
          </w:p>
        </w:tc>
        <w:tc>
          <w:tcPr>
            <w:tcW w:w="1786" w:type="dxa"/>
          </w:tcPr>
          <w:p w:rsidR="00CA1A0A" w:rsidRPr="00F137F6" w:rsidRDefault="00F137F6" w:rsidP="00D94F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664050, Иркутская область, город Иркутск, ул. Байкальская, 291 б</w:t>
            </w:r>
          </w:p>
        </w:tc>
        <w:tc>
          <w:tcPr>
            <w:tcW w:w="1417" w:type="dxa"/>
          </w:tcPr>
          <w:p w:rsidR="00CA1A0A" w:rsidRPr="00F137F6" w:rsidRDefault="00CA1A0A" w:rsidP="00F2090D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850" w:type="dxa"/>
          </w:tcPr>
          <w:p w:rsidR="00CA1A0A" w:rsidRPr="00F137F6" w:rsidRDefault="00CA1A0A" w:rsidP="00111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A1A0A" w:rsidRPr="00F137F6" w:rsidRDefault="00502AAA" w:rsidP="00D94F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Руководит</w:t>
            </w:r>
            <w:r w:rsidR="00CA1A0A" w:rsidRPr="00F137F6">
              <w:rPr>
                <w:rFonts w:ascii="Times New Roman" w:hAnsi="Times New Roman" w:cs="Times New Roman"/>
                <w:sz w:val="18"/>
                <w:szCs w:val="18"/>
              </w:rPr>
              <w:t>ели/</w:t>
            </w:r>
          </w:p>
          <w:p w:rsidR="00CA1A0A" w:rsidRPr="00F137F6" w:rsidRDefault="00CA1A0A" w:rsidP="00D94F7E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ведущая</w:t>
            </w:r>
          </w:p>
        </w:tc>
        <w:tc>
          <w:tcPr>
            <w:tcW w:w="1418" w:type="dxa"/>
          </w:tcPr>
          <w:p w:rsidR="00CA1A0A" w:rsidRPr="00F137F6" w:rsidRDefault="00CA1A0A" w:rsidP="009367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Обязательно наличие высшего образования</w:t>
            </w:r>
          </w:p>
        </w:tc>
        <w:tc>
          <w:tcPr>
            <w:tcW w:w="1841" w:type="dxa"/>
          </w:tcPr>
          <w:p w:rsidR="00CA1A0A" w:rsidRPr="00F137F6" w:rsidRDefault="00CA1A0A" w:rsidP="0093673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</w:t>
            </w:r>
          </w:p>
        </w:tc>
      </w:tr>
      <w:tr w:rsidR="00F137F6" w:rsidRPr="00F137F6" w:rsidTr="00FA3729">
        <w:trPr>
          <w:trHeight w:val="1150"/>
        </w:trPr>
        <w:tc>
          <w:tcPr>
            <w:tcW w:w="1843" w:type="dxa"/>
          </w:tcPr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Отдел государственной службы и кадров</w:t>
            </w:r>
          </w:p>
        </w:tc>
        <w:tc>
          <w:tcPr>
            <w:tcW w:w="1786" w:type="dxa"/>
          </w:tcPr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670034, Республика Бурятия, 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. Улан-Удэ ул. Хахалова, </w:t>
            </w:r>
          </w:p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Главный специалист-эксперт</w:t>
            </w:r>
          </w:p>
        </w:tc>
        <w:tc>
          <w:tcPr>
            <w:tcW w:w="850" w:type="dxa"/>
          </w:tcPr>
          <w:p w:rsidR="00F137F6" w:rsidRPr="00F137F6" w:rsidRDefault="00F137F6" w:rsidP="003453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/специалисты</w:t>
            </w:r>
          </w:p>
        </w:tc>
        <w:tc>
          <w:tcPr>
            <w:tcW w:w="1418" w:type="dxa"/>
          </w:tcPr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Обязательно наличие высшего образования</w:t>
            </w:r>
          </w:p>
        </w:tc>
        <w:tc>
          <w:tcPr>
            <w:tcW w:w="1841" w:type="dxa"/>
          </w:tcPr>
          <w:p w:rsidR="00F137F6" w:rsidRPr="00F137F6" w:rsidRDefault="00F137F6" w:rsidP="00345300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</w:t>
            </w:r>
          </w:p>
        </w:tc>
      </w:tr>
      <w:tr w:rsidR="00F137F6" w:rsidRPr="00F137F6" w:rsidTr="00FA3729">
        <w:trPr>
          <w:trHeight w:val="1150"/>
        </w:trPr>
        <w:tc>
          <w:tcPr>
            <w:tcW w:w="1843" w:type="dxa"/>
          </w:tcPr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Улан-Удэнский</w:t>
            </w:r>
            <w:proofErr w:type="spell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межрайонный отдел контроля, надзора и рыбоохраны </w:t>
            </w:r>
          </w:p>
        </w:tc>
        <w:tc>
          <w:tcPr>
            <w:tcW w:w="1786" w:type="dxa"/>
          </w:tcPr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670034, Республика Бурятия, 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. Улан-Удэ ул. Хахалова, </w:t>
            </w:r>
          </w:p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д. 4</w:t>
            </w: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1417" w:type="dxa"/>
          </w:tcPr>
          <w:p w:rsidR="00F137F6" w:rsidRPr="00F137F6" w:rsidRDefault="00F137F6" w:rsidP="004A1E77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850" w:type="dxa"/>
          </w:tcPr>
          <w:p w:rsidR="00F137F6" w:rsidRPr="00F137F6" w:rsidRDefault="00F137F6" w:rsidP="001110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137F6" w:rsidRPr="00F137F6" w:rsidRDefault="00F137F6" w:rsidP="00DD5969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  <w:proofErr w:type="gramEnd"/>
            <w:r w:rsidRPr="00F137F6">
              <w:rPr>
                <w:rFonts w:ascii="Times New Roman" w:hAnsi="Times New Roman" w:cs="Times New Roman"/>
                <w:sz w:val="18"/>
                <w:szCs w:val="18"/>
              </w:rPr>
              <w:t xml:space="preserve"> /специалисты</w:t>
            </w:r>
          </w:p>
        </w:tc>
        <w:tc>
          <w:tcPr>
            <w:tcW w:w="1418" w:type="dxa"/>
          </w:tcPr>
          <w:p w:rsidR="00F137F6" w:rsidRPr="00F137F6" w:rsidRDefault="00F137F6" w:rsidP="000F568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Обязательно наличие высшего образования</w:t>
            </w:r>
          </w:p>
        </w:tc>
        <w:tc>
          <w:tcPr>
            <w:tcW w:w="1841" w:type="dxa"/>
          </w:tcPr>
          <w:p w:rsidR="00F137F6" w:rsidRPr="00F137F6" w:rsidRDefault="00F137F6" w:rsidP="000F5683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F6">
              <w:rPr>
                <w:rFonts w:ascii="Times New Roman" w:hAnsi="Times New Roman" w:cs="Times New Roman"/>
                <w:sz w:val="18"/>
                <w:szCs w:val="18"/>
              </w:rPr>
              <w:t>Без предъявления требований к стажу</w:t>
            </w:r>
          </w:p>
        </w:tc>
      </w:tr>
    </w:tbl>
    <w:p w:rsidR="00502AAA" w:rsidRDefault="00502AAA" w:rsidP="005B139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1A5199" w:rsidRPr="00667B50" w:rsidRDefault="00BD2B9B" w:rsidP="00F137F6">
      <w:pPr>
        <w:spacing w:after="0"/>
        <w:ind w:firstLine="709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2.</w:t>
      </w:r>
      <w:r w:rsidR="00F9069F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Квалификационные требования к профессиональным знаниям и навыкам, необходимым для исполнения до</w:t>
      </w:r>
      <w:r w:rsidR="001110EE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лжностных обязанностей </w:t>
      </w:r>
      <w:r w:rsidR="0072181D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ведущей группы должностей категории «</w:t>
      </w:r>
      <w:r w:rsidR="00502AAA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руководители</w:t>
      </w:r>
      <w:r w:rsidR="0072181D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» и 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старшей групп</w:t>
      </w:r>
      <w:r w:rsidR="005B139A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ы</w:t>
      </w:r>
      <w:r w:rsidR="001A5199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должностей категории «специалисты»:</w:t>
      </w:r>
    </w:p>
    <w:p w:rsidR="00DC1FB4" w:rsidRPr="00667B50" w:rsidRDefault="00DC1FB4" w:rsidP="00F137F6">
      <w:pPr>
        <w:numPr>
          <w:ilvl w:val="0"/>
          <w:numId w:val="2"/>
        </w:num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знаниям:</w:t>
      </w:r>
    </w:p>
    <w:p w:rsidR="001A5199" w:rsidRPr="00667B50" w:rsidRDefault="00DC1FB4" w:rsidP="00F137F6">
      <w:pPr>
        <w:tabs>
          <w:tab w:val="left" w:pos="10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знать: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Конституцию Российской Федерации, федеральные конституционные законы, федеральные законы; указы Президента Российской Федерации, постановления Правительства Российской Федерации, иные нормативные правовые акты применительно к исполнению должностных обязанностей;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27 июля 2004 года N 79-ФЗ</w:t>
      </w:r>
      <w:r w:rsidR="009632E6" w:rsidRPr="00667B50">
        <w:rPr>
          <w:rFonts w:ascii="Times New Roman" w:hAnsi="Times New Roman" w:cs="Times New Roman"/>
          <w:sz w:val="21"/>
          <w:szCs w:val="21"/>
        </w:rPr>
        <w:t xml:space="preserve"> «О государственной гражданской службе Российской Федерации»</w:t>
      </w:r>
      <w:r w:rsidRPr="00667B50">
        <w:rPr>
          <w:rFonts w:ascii="Times New Roman" w:hAnsi="Times New Roman" w:cs="Times New Roman"/>
          <w:sz w:val="21"/>
          <w:szCs w:val="21"/>
        </w:rPr>
        <w:t>, Федеральн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ый</w:t>
      </w:r>
      <w:r w:rsidRPr="00667B5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Pr="00667B50">
          <w:rPr>
            <w:rFonts w:ascii="Times New Roman" w:hAnsi="Times New Roman" w:cs="Times New Roman"/>
            <w:sz w:val="21"/>
            <w:szCs w:val="21"/>
          </w:rPr>
          <w:t>закон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от 20 декабря 2004 года N 166-ФЗ "О рыболовстве и сохранении водных биологических ресурсов" и ин</w:t>
      </w:r>
      <w:r w:rsidR="009632E6" w:rsidRPr="00667B50">
        <w:rPr>
          <w:rFonts w:ascii="Times New Roman" w:hAnsi="Times New Roman" w:cs="Times New Roman"/>
          <w:sz w:val="21"/>
          <w:szCs w:val="21"/>
        </w:rPr>
        <w:t>ые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федеральны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закон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>, указ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Президента Российской Федерации, постановлени</w:t>
      </w:r>
      <w:r w:rsidR="009632E6" w:rsidRPr="00667B50">
        <w:rPr>
          <w:rFonts w:ascii="Times New Roman" w:hAnsi="Times New Roman" w:cs="Times New Roman"/>
          <w:sz w:val="21"/>
          <w:szCs w:val="21"/>
        </w:rPr>
        <w:t>я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Правительства Российской Федерации, ины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нормативны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правовы</w:t>
      </w:r>
      <w:r w:rsidR="009632E6" w:rsidRPr="00667B50">
        <w:rPr>
          <w:rFonts w:ascii="Times New Roman" w:hAnsi="Times New Roman" w:cs="Times New Roman"/>
          <w:sz w:val="21"/>
          <w:szCs w:val="21"/>
        </w:rPr>
        <w:t>е</w:t>
      </w:r>
      <w:r w:rsidRPr="00667B50">
        <w:rPr>
          <w:rFonts w:ascii="Times New Roman" w:hAnsi="Times New Roman" w:cs="Times New Roman"/>
          <w:sz w:val="21"/>
          <w:szCs w:val="21"/>
        </w:rPr>
        <w:t xml:space="preserve"> акт</w:t>
      </w:r>
      <w:r w:rsidR="009632E6" w:rsidRPr="00667B50">
        <w:rPr>
          <w:rFonts w:ascii="Times New Roman" w:hAnsi="Times New Roman" w:cs="Times New Roman"/>
          <w:sz w:val="21"/>
          <w:szCs w:val="21"/>
        </w:rPr>
        <w:t>ы</w:t>
      </w:r>
      <w:r w:rsidRPr="00667B50">
        <w:rPr>
          <w:rFonts w:ascii="Times New Roman" w:hAnsi="Times New Roman" w:cs="Times New Roman"/>
          <w:sz w:val="21"/>
          <w:szCs w:val="21"/>
        </w:rPr>
        <w:t xml:space="preserve"> в рамках компетенции Агентства, структуры и полномочий органов государственной власти и местного самоуправления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,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 xml:space="preserve">основ организации прохождения государственной гражданской службы,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формы и методы работы со средствами массовой информации, обращениями граждан; Кодекс этики и служебного поведения федеральных государственных гражданских служащих Ангаро-Байкальского территориального управления Федерального агентства по рыболовству; правила и нормы охраны труда, техники безопасности и противопожарной защиты; служебный распорядок Ангаро-Байкальского территориального управления Федерального агентства по рыболовству;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порядок работы со служебной информацией; инструкцию по делопроизводству;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возможности и особенности 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применения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общие вопросы в области обеспечения информационной безопасности</w:t>
      </w:r>
      <w:r w:rsidR="00CB5A1B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A5199"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должностной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регламент;</w:t>
      </w:r>
    </w:p>
    <w:p w:rsidR="001A5199" w:rsidRPr="00667B50" w:rsidRDefault="001A5199" w:rsidP="001A5199">
      <w:pPr>
        <w:numPr>
          <w:ilvl w:val="0"/>
          <w:numId w:val="2"/>
        </w:numPr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квалификационные требования к профессиональным навыкам: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должны иметь навыки: работы в сфере, соответствующей направлению деятельности структурного подразделения </w:t>
      </w:r>
      <w:r w:rsidR="00D174A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Управления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; организации и обеспечения выполнения поставленных задач; квалифицированного планирования работы, экспертизы проектов нормативных правовых актов, подготовки служебных документов, анализа и прогнозирования последствий, подготавливаемых решений; делового общения, ведения делопроизводства; составления делового письма; взаимодействия с органами государственной власти, общественными организациями;</w:t>
      </w:r>
      <w:r w:rsidR="001D5A6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сбора и систематизации актуальной информации в установленной сфере деятельности, применения компьютерной и другой оргтехники; работы: с внутренними и периферийными устройствами компьютера, информационно-коммуникационными сетями, в том числе с сетью Интернет,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документах.</w:t>
      </w:r>
      <w:proofErr w:type="gramEnd"/>
    </w:p>
    <w:p w:rsidR="00F9069F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Положения должностных регламентов, включающие должностные обязанности, права и ответственность за неисполнение (ненадлежащее исполнение) должностных обязанностей, показателей эффективности и результативности профессиональной служебной деятельности гражданского служащего содержатся в должностных регламентах, прилагаемых к настоящему объявлению</w:t>
      </w:r>
      <w:r w:rsidR="002D6F5E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F9069F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Условия прохождения гражданской службы установлены Федеральным законом </w:t>
      </w:r>
      <w:proofErr w:type="gramStart"/>
      <w:r w:rsidR="001D5A63" w:rsidRPr="00667B50">
        <w:rPr>
          <w:rFonts w:ascii="Times New Roman" w:eastAsia="Times New Roman" w:hAnsi="Times New Roman" w:cs="Times New Roman"/>
          <w:sz w:val="21"/>
          <w:szCs w:val="21"/>
          <w:lang w:val="en-US"/>
        </w:rPr>
        <w:t>o</w:t>
      </w:r>
      <w:proofErr w:type="gramEnd"/>
      <w:r w:rsidR="001D5A63" w:rsidRPr="00667B50">
        <w:rPr>
          <w:rFonts w:ascii="Times New Roman" w:eastAsia="Times New Roman" w:hAnsi="Times New Roman" w:cs="Times New Roman"/>
          <w:sz w:val="21"/>
          <w:szCs w:val="21"/>
        </w:rPr>
        <w:t xml:space="preserve">т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27.07.2004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№ 79-ФЗ «О государственной гражданской службе Российской Федерации», Федеральным законом от 25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.12.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2008 № 273-Ф</w:t>
      </w:r>
      <w:r w:rsidR="00567B4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«О противодействии коррупции», Указом Президента Российской Федерации, Указом Президента Российской Федерации от 16.02.2005 № 159 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Федерации», Указом Президента Российской Федерации от 25.07.2006 № 763 «О денежном содержании федеральных государственных гражданских служащих» и иными нормативными правовыми актами.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к вакантной должности гражданской службы.</w:t>
      </w:r>
      <w:proofErr w:type="gramEnd"/>
    </w:p>
    <w:p w:rsidR="00F137F6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принимаются в течени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21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календарного дня со дня размещения объявления об их приеме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0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="00D20823" w:rsidRPr="00667B50">
        <w:rPr>
          <w:rFonts w:ascii="Times New Roman" w:hAnsi="Times New Roman" w:cs="Times New Roman"/>
          <w:sz w:val="21"/>
          <w:szCs w:val="21"/>
        </w:rPr>
        <w:t xml:space="preserve">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 </w:t>
      </w:r>
      <w:hyperlink r:id="rId11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proofErr w:type="gramEnd"/>
    </w:p>
    <w:p w:rsidR="00EC4A9C" w:rsidRPr="00667B50" w:rsidRDefault="00EC4A9C" w:rsidP="00EC4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 документов осуществляется в отделе государственной службы и кадров Управления по адресу: 6700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34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Республика Бурятия, г. Улан-Удэ, ул.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Хахалова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proofErr w:type="gramStart"/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понедельника по четверг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пятницу с 0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8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00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1</w:t>
      </w:r>
      <w:r w:rsidR="000F30CD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887D21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30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 Обеденный перерыв с 12.00 ч. до 12.48 ч.</w:t>
      </w:r>
    </w:p>
    <w:p w:rsidR="00BA2DEB" w:rsidRPr="00667B50" w:rsidRDefault="00525561" w:rsidP="00BA2D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для участия в конкурсе могут представляться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2" w:history="1"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). Порядок предоставления документов в электронном виде устанавливается Правительством Российской Федерации (Постановление Правительства Российской Федерации от 05.03.2018 № 227 «О некоторых мерах по внедрению информационных технологий в кадровую работу на государственной гражданской службе Российской Федерации»).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Первый день приема документов: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27</w:t>
      </w:r>
      <w:r w:rsidR="00667B50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марта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20</w:t>
      </w:r>
      <w:r w:rsidR="00446520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 года.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Последний день приема документов: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_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16 апреля</w:t>
      </w:r>
      <w:r w:rsidR="009812D7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20</w:t>
      </w:r>
      <w:r w:rsidR="00446520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2</w:t>
      </w:r>
      <w:r w:rsidR="00F137F6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>4</w:t>
      </w:r>
      <w:r w:rsidR="001C3113" w:rsidRPr="00667B50">
        <w:rPr>
          <w:rFonts w:ascii="Times New Roman" w:eastAsia="Times New Roman" w:hAnsi="Times New Roman" w:cs="Times New Roman"/>
          <w:b/>
          <w:bCs/>
          <w:i/>
          <w:sz w:val="21"/>
          <w:szCs w:val="21"/>
          <w:u w:val="single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года.</w:t>
      </w:r>
    </w:p>
    <w:p w:rsidR="00456BC5" w:rsidRPr="00667B50" w:rsidRDefault="00456BC5" w:rsidP="00223664">
      <w:pPr>
        <w:shd w:val="clear" w:color="auto" w:fill="D9D9D9" w:themeFill="background1" w:themeFillShade="D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Контактное лицо: Жарникова Ольга Леонидовна. Телефон 8 (3012) 21-81-96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6.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Гражданин,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F7103F" w:rsidRPr="00667B50" w:rsidRDefault="00F7103F" w:rsidP="00F7103F">
      <w:pPr>
        <w:tabs>
          <w:tab w:val="left" w:pos="17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заявление;</w:t>
      </w:r>
    </w:p>
    <w:p w:rsidR="00F7103F" w:rsidRPr="00667B50" w:rsidRDefault="00F7103F" w:rsidP="00F7103F">
      <w:pPr>
        <w:tabs>
          <w:tab w:val="left" w:pos="17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заполненную и подписанную анкету, по форме, утвержденной Правительством Российской Федерации (распоряжение Правительства Российской Федерации от 26.05.2005 №667, в редакции от </w:t>
      </w:r>
      <w:r w:rsidRPr="00667B50">
        <w:rPr>
          <w:rFonts w:ascii="Times New Roman" w:hAnsi="Times New Roman" w:cs="Times New Roman"/>
          <w:iCs/>
          <w:sz w:val="21"/>
          <w:szCs w:val="21"/>
        </w:rPr>
        <w:t>20 ноября 2019 г.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), с фотографией;</w:t>
      </w:r>
    </w:p>
    <w:p w:rsidR="00F7103F" w:rsidRPr="00667B50" w:rsidRDefault="00F7103F" w:rsidP="00F7103F">
      <w:pPr>
        <w:tabs>
          <w:tab w:val="left" w:pos="17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F7103F" w:rsidRPr="00667B50" w:rsidRDefault="00F7103F" w:rsidP="00F7103F">
      <w:pPr>
        <w:tabs>
          <w:tab w:val="left" w:pos="17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копию трудовой книжки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(за исключением случаев, когда служебная (трудовая) деятельность осуществляется впервые)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</w:t>
      </w:r>
      <w:proofErr w:type="gramEnd"/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аверенную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или иные документы, подтверждающие трудовую (служебную) деятельность гражданина;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копии документов об образовании и о квалификации,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заверенные нотариально или кадровой службой по месту работы (службы)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F7103F" w:rsidRPr="00667B50" w:rsidRDefault="00F7103F" w:rsidP="00F7103F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</w:t>
      </w:r>
      <w:proofErr w:type="spell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заключение медицинского учреждения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прохождению, учетной 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формы</w:t>
      </w:r>
      <w:r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№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00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n-US"/>
        </w:rPr>
        <w:t>l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-ГС</w:t>
      </w:r>
      <w:r w:rsidRPr="00667B50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  <w:t>/у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соответствии с Перечнем заболеваний,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</w:t>
      </w: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Российской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Федерации от 14 декабря 2009 г. N 984н;</w:t>
      </w:r>
      <w:proofErr w:type="gramEnd"/>
    </w:p>
    <w:p w:rsidR="00F7103F" w:rsidRPr="00667B50" w:rsidRDefault="00F7103F" w:rsidP="00F7103F">
      <w:pPr>
        <w:tabs>
          <w:tab w:val="left" w:pos="1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страхового свидетельства обязательного пенсионного страхования;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ж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</w:t>
      </w:r>
      <w:r w:rsidR="00F7103F" w:rsidRPr="00667B5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 три календарных года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предшествующих году подачи документов, по форме, утвержденной распоряжением Правительства Российской Федерации</w:t>
      </w:r>
      <w:proofErr w:type="gramEnd"/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28 декабря 2016 г. 2867-р;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</w:t>
      </w:r>
      <w:proofErr w:type="spellEnd"/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копия ИНН (идентификационного номера налогоплательщика);</w:t>
      </w:r>
    </w:p>
    <w:p w:rsidR="00F7103F" w:rsidRPr="00667B50" w:rsidRDefault="008E4A71" w:rsidP="00F7103F">
      <w:pPr>
        <w:tabs>
          <w:tab w:val="left" w:pos="1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копия военного билета – для военнообязанных и лиц, подлежащих призыву на военную службу;</w:t>
      </w:r>
    </w:p>
    <w:p w:rsidR="00F7103F" w:rsidRPr="00667B50" w:rsidRDefault="008E4A71" w:rsidP="00F7103F">
      <w:pPr>
        <w:tabs>
          <w:tab w:val="left" w:pos="17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</w:t>
      </w:r>
      <w:r w:rsidR="00F7103F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согласие на обработку персональных данных.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 Ангаро-Байкальского территориального управления Федерального агентства по рыболовству,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подает заявление на имя представителя нанимателя. 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Гражданский служащий, замещающий должность гражданской службы в ином государственном органе,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изъявивший желание участвовать в конкурсе, представляет в Отдел государственной службы и кадров Ангаро-Байкальского территориального управления Федерального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агентства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рыболовству следующие документы:</w:t>
      </w:r>
    </w:p>
    <w:p w:rsidR="00F7103F" w:rsidRPr="00667B50" w:rsidRDefault="00F7103F" w:rsidP="00F710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заявление на имя представителя нанимателя;</w:t>
      </w:r>
    </w:p>
    <w:p w:rsidR="00F7103F" w:rsidRPr="00667B50" w:rsidRDefault="00F7103F" w:rsidP="00F7103F">
      <w:pPr>
        <w:numPr>
          <w:ilvl w:val="0"/>
          <w:numId w:val="2"/>
        </w:numPr>
        <w:tabs>
          <w:tab w:val="left" w:pos="8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заполненную, подписанную и заверенную службой кадров государственного органа, в котором гражданский служащий замещает должность гражданской службы, анкету, форма которой утверждена распоряжением Правительства Российской Федерации от 26 мая 2005 г. N 667-р (в ред. распоряжения Правительства Российской Федерации от 16.10.2007 № 1428-р) с приложением фотографии;</w:t>
      </w:r>
    </w:p>
    <w:p w:rsidR="00F7103F" w:rsidRPr="00667B50" w:rsidRDefault="00F7103F" w:rsidP="00F7103F">
      <w:pPr>
        <w:numPr>
          <w:ilvl w:val="0"/>
          <w:numId w:val="2"/>
        </w:numPr>
        <w:tabs>
          <w:tab w:val="left" w:pos="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согласие на обработку персональных данных;</w:t>
      </w:r>
    </w:p>
    <w:p w:rsidR="001A5199" w:rsidRPr="00667B50" w:rsidRDefault="001A5199" w:rsidP="00D2082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Cs w:val="0"/>
          <w:sz w:val="21"/>
          <w:szCs w:val="21"/>
        </w:rPr>
      </w:pPr>
      <w:r w:rsidRPr="00667B50">
        <w:rPr>
          <w:sz w:val="21"/>
          <w:szCs w:val="21"/>
        </w:rPr>
        <w:t xml:space="preserve">Образцы документов </w:t>
      </w:r>
      <w:r w:rsidRPr="00667B50">
        <w:rPr>
          <w:b w:val="0"/>
          <w:sz w:val="21"/>
          <w:szCs w:val="21"/>
        </w:rPr>
        <w:t>для заполнения размещены на официальном сайте Ангаро-Байкальского территориального управления Федерального агентства по рыболовству в информационно-телекоммуникационной сети "Интернет"</w:t>
      </w:r>
      <w:r w:rsidR="00D20823" w:rsidRPr="00667B50">
        <w:rPr>
          <w:b w:val="0"/>
          <w:sz w:val="21"/>
          <w:szCs w:val="21"/>
        </w:rPr>
        <w:t xml:space="preserve"> </w:t>
      </w:r>
      <w:hyperlink r:id="rId13" w:history="1">
        <w:r w:rsidR="00F137F6" w:rsidRPr="00F137F6">
          <w:rPr>
            <w:rStyle w:val="a7"/>
            <w:color w:val="002D65"/>
            <w:sz w:val="22"/>
            <w:szCs w:val="22"/>
            <w:shd w:val="clear" w:color="auto" w:fill="FFFFFF"/>
          </w:rPr>
          <w:t>https://abtur.fish.gov.ru/</w:t>
        </w:r>
      </w:hyperlink>
      <w:r w:rsidR="00D20823" w:rsidRPr="00667B50">
        <w:rPr>
          <w:bCs w:val="0"/>
          <w:sz w:val="21"/>
          <w:szCs w:val="21"/>
        </w:rPr>
        <w:t xml:space="preserve"> </w:t>
      </w:r>
      <w:r w:rsidRPr="00667B50">
        <w:rPr>
          <w:sz w:val="21"/>
          <w:szCs w:val="21"/>
        </w:rPr>
        <w:t xml:space="preserve">в разделе </w:t>
      </w:r>
      <w:r w:rsidRPr="00667B50">
        <w:rPr>
          <w:bCs w:val="0"/>
          <w:sz w:val="21"/>
          <w:szCs w:val="21"/>
        </w:rPr>
        <w:t>Государственная гражданская служба</w:t>
      </w:r>
      <w:r w:rsidRPr="00667B50">
        <w:rPr>
          <w:sz w:val="21"/>
          <w:szCs w:val="21"/>
        </w:rPr>
        <w:t xml:space="preserve">/ </w:t>
      </w:r>
      <w:r w:rsidRPr="00667B50">
        <w:rPr>
          <w:bCs w:val="0"/>
          <w:sz w:val="21"/>
          <w:szCs w:val="21"/>
        </w:rPr>
        <w:t>Условия и результаты конкурсов на замещение вакантных должностей государственной гражданской службы</w:t>
      </w:r>
      <w:r w:rsidRPr="00667B50">
        <w:rPr>
          <w:bCs w:val="0"/>
          <w:color w:val="444444"/>
          <w:sz w:val="21"/>
          <w:szCs w:val="21"/>
        </w:rPr>
        <w:t>/</w:t>
      </w:r>
      <w:r w:rsidRPr="00667B50">
        <w:rPr>
          <w:sz w:val="21"/>
          <w:szCs w:val="21"/>
        </w:rPr>
        <w:t>Образцы документов.</w:t>
      </w:r>
    </w:p>
    <w:p w:rsidR="001A5199" w:rsidRPr="00667B50" w:rsidRDefault="001A5199" w:rsidP="0071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1A5199" w:rsidRPr="00667B50" w:rsidRDefault="001A5199" w:rsidP="0071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1A5199" w:rsidRPr="00667B50" w:rsidRDefault="004540A2" w:rsidP="0045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Предполагаемая дата проведения второго этапа конкурса: второй этап конкурса проводится не позднее чем через</w:t>
      </w:r>
      <w:r w:rsidR="001A5199" w:rsidRPr="00667B5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30 дней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после дня завершения приема документов для участия в конкурсе</w:t>
      </w:r>
      <w:r w:rsidR="009812D7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Не позднее, чем за 15 дней до начала </w:t>
      </w:r>
      <w:r w:rsidR="004540A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второго этапа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конкурса на официальном сайте Ангаро-Байкальского территориального управления Федерального агентства по рыболовству</w:t>
      </w:r>
      <w:r w:rsidR="004540A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информационно-телекоммуникационной сети "Интернет" </w:t>
      </w:r>
      <w:hyperlink r:id="rId14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4540A2" w:rsidRPr="00667B50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</w:t>
      </w:r>
      <w:hyperlink r:id="rId15" w:history="1"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https</w:t>
        </w:r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://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gossluzhba</w:t>
        </w:r>
        <w:proofErr w:type="spellEnd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gov</w:t>
        </w:r>
        <w:proofErr w:type="spellEnd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eastAsia="ru-RU"/>
          </w:rPr>
          <w:t>.</w:t>
        </w:r>
        <w:proofErr w:type="spellStart"/>
        <w:r w:rsidR="00D20823" w:rsidRPr="00667B50">
          <w:rPr>
            <w:rStyle w:val="a7"/>
            <w:rFonts w:ascii="Times New Roman" w:eastAsia="Times New Roman" w:hAnsi="Times New Roman" w:cs="Times New Roman"/>
            <w:sz w:val="21"/>
            <w:szCs w:val="21"/>
            <w:lang w:val="en-US" w:eastAsia="ru-RU"/>
          </w:rPr>
          <w:t>ru</w:t>
        </w:r>
        <w:proofErr w:type="spellEnd"/>
      </w:hyperlink>
      <w:r w:rsidR="00D20823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размещается информация о дате, месте и времени его проведения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список </w:t>
      </w:r>
      <w:r w:rsidRPr="00667B50">
        <w:rPr>
          <w:rFonts w:ascii="Times New Roman" w:eastAsia="Times New Roman" w:hAnsi="Times New Roman" w:cs="Times New Roman"/>
          <w:sz w:val="21"/>
          <w:szCs w:val="21"/>
        </w:rPr>
        <w:t>г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раждан (гражданских служащих), допущенных к участию в конкурсе (далее - кандидаты), кандидатам, допущенным к участию в конкурсе, направляется сообщение в письменной форме о дате, месте и времени проведения тестирования и индивидуального собеседования,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1A5199" w:rsidRPr="00667B50" w:rsidRDefault="004540A2" w:rsidP="004540A2">
      <w:pPr>
        <w:tabs>
          <w:tab w:val="left" w:pos="176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8.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проведения конкурса: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г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.У</w:t>
      </w:r>
      <w:proofErr w:type="gramEnd"/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лан-Удэ, ул.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Хахалова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</w:t>
      </w:r>
      <w:r w:rsidR="00E23B78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Б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второй этаж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:rsidR="001A5199" w:rsidRPr="00667B50" w:rsidRDefault="004540A2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9. </w:t>
      </w:r>
      <w:proofErr w:type="gramStart"/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Порядок проведения конкурса определен Указом Президента Российской Федерации от 01.02.2005 </w:t>
      </w:r>
      <w:r w:rsidR="00BD2B9B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№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112 «О конкурсе на замещение вакантной должности государственной гражданской службы Российской Федерации» (ред. </w:t>
      </w:r>
      <w:r w:rsidR="006251DC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31.12.2020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г.), </w:t>
      </w:r>
      <w:r w:rsidR="00567B48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п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остановлением Правительства Российской Федерации от 31.03.2018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органов».</w:t>
      </w:r>
      <w:proofErr w:type="gramEnd"/>
    </w:p>
    <w:p w:rsidR="00106BB1" w:rsidRPr="00667B50" w:rsidRDefault="00106BB1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10. Сведения о методики оценки кандидатов:</w:t>
      </w:r>
    </w:p>
    <w:p w:rsidR="00A12759" w:rsidRPr="00667B50" w:rsidRDefault="00A12759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80"/>
      </w:tblPr>
      <w:tblGrid>
        <w:gridCol w:w="5495"/>
        <w:gridCol w:w="5244"/>
      </w:tblGrid>
      <w:tr w:rsidR="0001522C" w:rsidRPr="00667B50" w:rsidTr="008E4A71">
        <w:tc>
          <w:tcPr>
            <w:tcW w:w="5495" w:type="dxa"/>
          </w:tcPr>
          <w:p w:rsidR="0001522C" w:rsidRPr="00667B50" w:rsidRDefault="0001522C" w:rsidP="0001522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Тестирование</w:t>
            </w:r>
          </w:p>
        </w:tc>
        <w:tc>
          <w:tcPr>
            <w:tcW w:w="5244" w:type="dxa"/>
          </w:tcPr>
          <w:p w:rsidR="0001522C" w:rsidRPr="00667B50" w:rsidRDefault="0001522C" w:rsidP="0001522C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7B50">
              <w:rPr>
                <w:rFonts w:ascii="Times New Roman" w:eastAsiaTheme="minorHAnsi" w:hAnsi="Times New Roman" w:cs="Times New Roman"/>
                <w:sz w:val="21"/>
                <w:szCs w:val="21"/>
                <w:lang w:eastAsia="en-US"/>
              </w:rPr>
              <w:t xml:space="preserve">Индивидуальное </w:t>
            </w:r>
            <w:r w:rsidRPr="00667B5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собеседование</w:t>
            </w:r>
          </w:p>
        </w:tc>
      </w:tr>
      <w:tr w:rsidR="0001522C" w:rsidRPr="00667B50" w:rsidTr="008E4A71">
        <w:tc>
          <w:tcPr>
            <w:tcW w:w="5495" w:type="dxa"/>
          </w:tcPr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тестирования осуществляется оценка уровня владения кандидатами на замещение вакантных должностей государственной гражданской службы Российской Федерации (далее - гражданская служба) и включение в кадровый резерв государственных органов (далее соответственно - кандидаты, кадровый резерв) государственным языком Российской Федерации (русским языком), знаниями основ </w:t>
            </w:r>
            <w:hyperlink r:id="rId16" w:history="1">
              <w:r w:rsidRPr="00667B5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Конституции</w:t>
              </w:r>
            </w:hyperlink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также знаниями и умениями в зависимости от области и вида профессиональной служебной деятельности, установленными должностным регламентом.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При тестировании используется единый перечень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Тест должен содержать не менее 40 и не более 60 вопросов.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Первая часть теста формируется по единым унифицированным заданиям, 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разработанным</w:t>
            </w:r>
            <w:proofErr w:type="gramEnd"/>
            <w:r w:rsidR="002A11E4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в том числе с учетом категорий и групп должностей гражданской службы, а вторая часть -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(далее - вакантная должность гражданской службы) (группе должностей гражданской службы, по которой проводится конкурс на включение в кадровый резерв).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Уровень сложности тестовых заданий возрастает в прямой зависимости от категории и группы должностей гражданской службы. Чем выше категория и группа должностей гражданской службы, тем больший объем знаний и умений требуется для их прохождения.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На каждый вопрос теста может быть только один верный вариант ответа.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</w:t>
            </w:r>
          </w:p>
        </w:tc>
        <w:tc>
          <w:tcPr>
            <w:tcW w:w="5244" w:type="dxa"/>
          </w:tcPr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рамках индивидуального собеседования задаются вопросы, направленные на оценку профессионального уровня кандидата.</w:t>
            </w:r>
            <w:r w:rsidR="00E92664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составляется 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Предварительное индивидуальное собеседование может проводиться руководителем структурного подразделения государственного органа, </w:t>
            </w:r>
            <w:r w:rsidR="00567B48"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с кандидатами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на замещение вакантной должности гражданской службы в котором проводится конкурс, или руководителем структурного подразделения государственного органа, в </w:t>
            </w:r>
            <w:r w:rsidRPr="00667B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      </w:r>
            <w:proofErr w:type="gramEnd"/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индивидуального собеседования с кандидатом в ходе заседания конкурсной комиссии является обязательным.</w:t>
            </w:r>
          </w:p>
          <w:p w:rsidR="0001522C" w:rsidRPr="00667B50" w:rsidRDefault="0001522C" w:rsidP="008E4A7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При проведении индивидуального собеседования конкурсной комиссией по решению представителя нанимателя ведется виде</w:t>
            </w:r>
            <w:proofErr w:type="gramStart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67B50">
              <w:rPr>
                <w:rFonts w:ascii="Times New Roman" w:hAnsi="Times New Roman" w:cs="Times New Roman"/>
                <w:sz w:val="20"/>
                <w:szCs w:val="20"/>
              </w:rPr>
              <w:t xml:space="preserve"> и (или) аудиозапись либо стенограмма проведения соответствующих конкурсных процедур.</w:t>
            </w: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1522C" w:rsidRPr="00667B50" w:rsidRDefault="0001522C" w:rsidP="0001522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1522C" w:rsidRPr="00667B50" w:rsidRDefault="0001522C" w:rsidP="0001522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</w:p>
        </w:tc>
      </w:tr>
    </w:tbl>
    <w:p w:rsidR="00106BB1" w:rsidRPr="00667B50" w:rsidRDefault="00106BB1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ru-RU"/>
        </w:rPr>
      </w:pPr>
    </w:p>
    <w:p w:rsidR="0001522C" w:rsidRPr="00667B50" w:rsidRDefault="0001522C" w:rsidP="004540A2">
      <w:pPr>
        <w:tabs>
          <w:tab w:val="left" w:pos="18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</w:t>
      </w:r>
      <w:r w:rsidR="00E92664" w:rsidRPr="00667B50">
        <w:rPr>
          <w:rFonts w:ascii="Times New Roman" w:hAnsi="Times New Roman" w:cs="Times New Roman"/>
          <w:sz w:val="21"/>
          <w:szCs w:val="21"/>
        </w:rPr>
        <w:t xml:space="preserve"> (далее – предварительный тест).</w:t>
      </w:r>
      <w:proofErr w:type="gramEnd"/>
    </w:p>
    <w:p w:rsidR="0001522C" w:rsidRPr="00667B50" w:rsidRDefault="0001522C" w:rsidP="00015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Предварительный те</w:t>
      </w:r>
      <w:proofErr w:type="gramStart"/>
      <w:r w:rsidRPr="00667B50">
        <w:rPr>
          <w:rFonts w:ascii="Times New Roman" w:hAnsi="Times New Roman" w:cs="Times New Roman"/>
          <w:sz w:val="21"/>
          <w:szCs w:val="21"/>
        </w:rPr>
        <w:t>ст вкл</w:t>
      </w:r>
      <w:proofErr w:type="gramEnd"/>
      <w:r w:rsidRPr="00667B50">
        <w:rPr>
          <w:rFonts w:ascii="Times New Roman" w:hAnsi="Times New Roman" w:cs="Times New Roman"/>
          <w:sz w:val="21"/>
          <w:szCs w:val="21"/>
        </w:rPr>
        <w:t xml:space="preserve">ючает в себя задания для оценки уровня владения претендентами государственным языком Российской Федерации (русским языком), знаниями основ </w:t>
      </w:r>
      <w:hyperlink r:id="rId17" w:history="1">
        <w:r w:rsidRPr="00667B50">
          <w:rPr>
            <w:rFonts w:ascii="Times New Roman" w:hAnsi="Times New Roman" w:cs="Times New Roman"/>
            <w:color w:val="000000" w:themeColor="text1"/>
            <w:sz w:val="21"/>
            <w:szCs w:val="21"/>
          </w:rPr>
          <w:t>Конституции</w:t>
        </w:r>
      </w:hyperlink>
      <w:r w:rsidRPr="00667B50">
        <w:rPr>
          <w:rFonts w:ascii="Times New Roman" w:hAnsi="Times New Roman" w:cs="Times New Roman"/>
          <w:sz w:val="21"/>
          <w:szCs w:val="21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технологий.</w:t>
      </w:r>
    </w:p>
    <w:p w:rsidR="0001522C" w:rsidRPr="00667B50" w:rsidRDefault="0001522C" w:rsidP="00015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667B50">
        <w:rPr>
          <w:rFonts w:ascii="Times New Roman" w:hAnsi="Times New Roman" w:cs="Times New Roman"/>
          <w:sz w:val="21"/>
          <w:szCs w:val="21"/>
        </w:rPr>
        <w:t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доступ претендентам для его прохождения предоставляется безвозмездно</w:t>
      </w:r>
      <w:r w:rsidR="00E92664" w:rsidRPr="00667B50">
        <w:rPr>
          <w:rFonts w:ascii="Times New Roman" w:hAnsi="Times New Roman" w:cs="Times New Roman"/>
          <w:sz w:val="21"/>
          <w:szCs w:val="21"/>
        </w:rPr>
        <w:t xml:space="preserve"> </w:t>
      </w:r>
      <w:r w:rsidRPr="00667B50">
        <w:rPr>
          <w:rFonts w:ascii="Times New Roman" w:hAnsi="Times New Roman" w:cs="Times New Roman"/>
          <w:sz w:val="21"/>
          <w:szCs w:val="21"/>
        </w:rPr>
        <w:t>(</w:t>
      </w:r>
      <w:hyperlink r:id="rId18" w:history="1"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  <w:lang w:val="en-US"/>
          </w:rPr>
          <w:t>https</w:t>
        </w:r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</w:rPr>
          <w:t>://</w:t>
        </w:r>
        <w:proofErr w:type="spellStart"/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  <w:lang w:val="en-US"/>
          </w:rPr>
          <w:t>gossluzhba</w:t>
        </w:r>
        <w:proofErr w:type="spellEnd"/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  <w:lang w:val="en-US"/>
          </w:rPr>
          <w:t>gov</w:t>
        </w:r>
        <w:proofErr w:type="spellEnd"/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</w:rPr>
          <w:t>.</w:t>
        </w:r>
        <w:proofErr w:type="spellStart"/>
        <w:r w:rsidR="00E92664" w:rsidRPr="00667B50">
          <w:rPr>
            <w:rStyle w:val="a7"/>
            <w:rFonts w:ascii="Times New Roman" w:hAnsi="Times New Roman" w:cs="Times New Roman"/>
            <w:sz w:val="21"/>
            <w:szCs w:val="21"/>
            <w:lang w:val="en-US"/>
          </w:rPr>
          <w:t>ru</w:t>
        </w:r>
        <w:proofErr w:type="spellEnd"/>
      </w:hyperlink>
      <w:r w:rsidRPr="00667B50">
        <w:rPr>
          <w:rFonts w:ascii="Times New Roman" w:hAnsi="Times New Roman" w:cs="Times New Roman"/>
          <w:sz w:val="21"/>
          <w:szCs w:val="21"/>
        </w:rPr>
        <w:t>)</w:t>
      </w:r>
      <w:r w:rsidR="00B321C3" w:rsidRPr="00667B50">
        <w:rPr>
          <w:rFonts w:ascii="Times New Roman" w:hAnsi="Times New Roman" w:cs="Times New Roman"/>
          <w:sz w:val="21"/>
          <w:szCs w:val="21"/>
        </w:rPr>
        <w:t xml:space="preserve">, а также по гиперссылке в информационно-телекоммуникационной сети "Интернет" </w:t>
      </w:r>
      <w:hyperlink r:id="rId19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hAnsi="Times New Roman" w:cs="Times New Roman"/>
        </w:rPr>
        <w:t xml:space="preserve"> </w:t>
      </w:r>
      <w:r w:rsidR="00B321C3" w:rsidRPr="00667B50">
        <w:rPr>
          <w:rFonts w:ascii="Times New Roman" w:hAnsi="Times New Roman" w:cs="Times New Roman"/>
          <w:sz w:val="21"/>
          <w:szCs w:val="21"/>
        </w:rPr>
        <w:t xml:space="preserve">в разделе </w:t>
      </w:r>
      <w:r w:rsidR="00B321C3" w:rsidRPr="00667B50">
        <w:rPr>
          <w:rFonts w:ascii="Times New Roman" w:hAnsi="Times New Roman" w:cs="Times New Roman"/>
          <w:bCs/>
          <w:sz w:val="21"/>
          <w:szCs w:val="21"/>
        </w:rPr>
        <w:t>Государственная гражданская служба</w:t>
      </w:r>
      <w:r w:rsidR="00B321C3" w:rsidRPr="00667B50">
        <w:rPr>
          <w:rFonts w:ascii="Times New Roman" w:hAnsi="Times New Roman" w:cs="Times New Roman"/>
          <w:sz w:val="21"/>
          <w:szCs w:val="21"/>
        </w:rPr>
        <w:t>/</w:t>
      </w:r>
      <w:r w:rsidR="00B321C3" w:rsidRPr="00667B50">
        <w:rPr>
          <w:rFonts w:ascii="Times New Roman" w:hAnsi="Times New Roman" w:cs="Times New Roman"/>
          <w:bCs/>
          <w:sz w:val="21"/>
          <w:szCs w:val="21"/>
        </w:rPr>
        <w:t>Порядок поступления граждан на государственную службу</w:t>
      </w:r>
      <w:r w:rsidR="003D0846" w:rsidRPr="00667B50">
        <w:rPr>
          <w:rFonts w:ascii="Times New Roman" w:hAnsi="Times New Roman" w:cs="Times New Roman"/>
          <w:bCs/>
          <w:sz w:val="21"/>
          <w:szCs w:val="21"/>
        </w:rPr>
        <w:t>.</w:t>
      </w:r>
      <w:proofErr w:type="gramEnd"/>
    </w:p>
    <w:p w:rsidR="0001522C" w:rsidRPr="00667B50" w:rsidRDefault="0001522C" w:rsidP="00015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67B50">
        <w:rPr>
          <w:rFonts w:ascii="Times New Roman" w:hAnsi="Times New Roman" w:cs="Times New Roman"/>
          <w:sz w:val="21"/>
          <w:szCs w:val="21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1A5199" w:rsidRPr="00667B50" w:rsidRDefault="00B321C3" w:rsidP="00454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12. 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Ангаро-Байкальского территориального управления Федерального агентства по рыболовству</w:t>
      </w:r>
      <w:r w:rsidR="001A5199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информационно-телекоммуникационной сети "Интернет" </w:t>
      </w:r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hyperlink r:id="rId20" w:history="1">
        <w:r w:rsidR="00F137F6" w:rsidRPr="00F137F6">
          <w:rPr>
            <w:rStyle w:val="a7"/>
            <w:rFonts w:ascii="Times New Roman" w:hAnsi="Times New Roman" w:cs="Times New Roman"/>
            <w:color w:val="002D65"/>
            <w:shd w:val="clear" w:color="auto" w:fill="FFFFFF"/>
          </w:rPr>
          <w:t>https://abtur.fish.gov.ru/</w:t>
        </w:r>
      </w:hyperlink>
      <w:r w:rsidR="00F137F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</w:t>
      </w:r>
      <w:r w:rsidR="00BF7982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завершения конкурса, после чего подлежат уничтожению. Документы для участия в конкурсе, представленные в электр</w:t>
      </w:r>
      <w:r w:rsidR="002A11E4"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онном виде, хранятся в течение т</w:t>
      </w: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рех лет, после чего подлежат удалению.</w:t>
      </w:r>
    </w:p>
    <w:p w:rsidR="001A5199" w:rsidRPr="00667B50" w:rsidRDefault="001A5199" w:rsidP="001A51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св</w:t>
      </w:r>
      <w:proofErr w:type="gramEnd"/>
      <w:r w:rsidRPr="00667B50">
        <w:rPr>
          <w:rFonts w:ascii="Times New Roman" w:eastAsia="Times New Roman" w:hAnsi="Times New Roman" w:cs="Times New Roman"/>
          <w:sz w:val="21"/>
          <w:szCs w:val="21"/>
          <w:lang w:eastAsia="ru-RU"/>
        </w:rPr>
        <w:t>язи и другие), осуществляются кандидатами за счет собственных средств.</w:t>
      </w:r>
    </w:p>
    <w:sectPr w:rsidR="001A5199" w:rsidRPr="00667B50" w:rsidSect="00027938">
      <w:headerReference w:type="default" r:id="rId21"/>
      <w:pgSz w:w="11906" w:h="16838"/>
      <w:pgMar w:top="567" w:right="42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E5" w:rsidRDefault="00E133E5" w:rsidP="002629FC">
      <w:pPr>
        <w:spacing w:after="0" w:line="240" w:lineRule="auto"/>
      </w:pPr>
      <w:r>
        <w:separator/>
      </w:r>
    </w:p>
  </w:endnote>
  <w:endnote w:type="continuationSeparator" w:id="0">
    <w:p w:rsidR="00E133E5" w:rsidRDefault="00E133E5" w:rsidP="0026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E5" w:rsidRDefault="00E133E5" w:rsidP="002629FC">
      <w:pPr>
        <w:spacing w:after="0" w:line="240" w:lineRule="auto"/>
      </w:pPr>
      <w:r>
        <w:separator/>
      </w:r>
    </w:p>
  </w:footnote>
  <w:footnote w:type="continuationSeparator" w:id="0">
    <w:p w:rsidR="00E133E5" w:rsidRDefault="00E133E5" w:rsidP="0026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7125958"/>
      <w:docPartObj>
        <w:docPartGallery w:val="Page Numbers (Top of Page)"/>
        <w:docPartUnique/>
      </w:docPartObj>
    </w:sdtPr>
    <w:sdtContent>
      <w:p w:rsidR="009F46FD" w:rsidRDefault="00FA6111">
        <w:pPr>
          <w:pStyle w:val="a5"/>
          <w:jc w:val="center"/>
        </w:pPr>
        <w:fldSimple w:instr="PAGE   \* MERGEFORMAT">
          <w:r w:rsidR="00F137F6">
            <w:rPr>
              <w:noProof/>
            </w:rPr>
            <w:t>4</w:t>
          </w:r>
        </w:fldSimple>
      </w:p>
    </w:sdtContent>
  </w:sdt>
  <w:p w:rsidR="009F46FD" w:rsidRDefault="009F46F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>
    <w:nsid w:val="0ED9562A"/>
    <w:multiLevelType w:val="hybridMultilevel"/>
    <w:tmpl w:val="BC9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E3CD0"/>
    <w:multiLevelType w:val="hybridMultilevel"/>
    <w:tmpl w:val="6C5A4144"/>
    <w:lvl w:ilvl="0" w:tplc="3B9E65B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0BF3"/>
    <w:multiLevelType w:val="hybridMultilevel"/>
    <w:tmpl w:val="09A420A6"/>
    <w:lvl w:ilvl="0" w:tplc="F85EF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199"/>
    <w:rsid w:val="0001522C"/>
    <w:rsid w:val="00027938"/>
    <w:rsid w:val="00064469"/>
    <w:rsid w:val="000900F5"/>
    <w:rsid w:val="000A2236"/>
    <w:rsid w:val="000F30CD"/>
    <w:rsid w:val="00105B1E"/>
    <w:rsid w:val="00106BB1"/>
    <w:rsid w:val="001110EE"/>
    <w:rsid w:val="00114A0C"/>
    <w:rsid w:val="00126888"/>
    <w:rsid w:val="001766DE"/>
    <w:rsid w:val="00177FF3"/>
    <w:rsid w:val="001A2E63"/>
    <w:rsid w:val="001A5199"/>
    <w:rsid w:val="001C3113"/>
    <w:rsid w:val="001C5BF2"/>
    <w:rsid w:val="001D0B6E"/>
    <w:rsid w:val="001D5A63"/>
    <w:rsid w:val="001E2FC0"/>
    <w:rsid w:val="001F678C"/>
    <w:rsid w:val="001F7CA9"/>
    <w:rsid w:val="00223664"/>
    <w:rsid w:val="002475D1"/>
    <w:rsid w:val="002629FC"/>
    <w:rsid w:val="002653FB"/>
    <w:rsid w:val="0027017D"/>
    <w:rsid w:val="002A11E4"/>
    <w:rsid w:val="002D6F5E"/>
    <w:rsid w:val="002E1112"/>
    <w:rsid w:val="00366921"/>
    <w:rsid w:val="003D0846"/>
    <w:rsid w:val="004268B1"/>
    <w:rsid w:val="00446520"/>
    <w:rsid w:val="004540A2"/>
    <w:rsid w:val="00456BC5"/>
    <w:rsid w:val="004D455B"/>
    <w:rsid w:val="00502AAA"/>
    <w:rsid w:val="0051140E"/>
    <w:rsid w:val="00525561"/>
    <w:rsid w:val="00556991"/>
    <w:rsid w:val="00565ED5"/>
    <w:rsid w:val="00567B48"/>
    <w:rsid w:val="00586F04"/>
    <w:rsid w:val="0059449A"/>
    <w:rsid w:val="005B139A"/>
    <w:rsid w:val="00605EE1"/>
    <w:rsid w:val="006251DC"/>
    <w:rsid w:val="00631382"/>
    <w:rsid w:val="006377C3"/>
    <w:rsid w:val="00667B50"/>
    <w:rsid w:val="006953C8"/>
    <w:rsid w:val="006D2CC4"/>
    <w:rsid w:val="0071582B"/>
    <w:rsid w:val="0071625E"/>
    <w:rsid w:val="0072181D"/>
    <w:rsid w:val="00773A7F"/>
    <w:rsid w:val="007E6051"/>
    <w:rsid w:val="007F0B88"/>
    <w:rsid w:val="00826508"/>
    <w:rsid w:val="00875F51"/>
    <w:rsid w:val="00880CCD"/>
    <w:rsid w:val="00887D21"/>
    <w:rsid w:val="008A3C28"/>
    <w:rsid w:val="008D07EF"/>
    <w:rsid w:val="008D17CB"/>
    <w:rsid w:val="008E4A71"/>
    <w:rsid w:val="009126A1"/>
    <w:rsid w:val="009613DD"/>
    <w:rsid w:val="009632E6"/>
    <w:rsid w:val="009812D7"/>
    <w:rsid w:val="009D2C1D"/>
    <w:rsid w:val="009F2B40"/>
    <w:rsid w:val="009F46FD"/>
    <w:rsid w:val="009F5556"/>
    <w:rsid w:val="00A12759"/>
    <w:rsid w:val="00A35C6C"/>
    <w:rsid w:val="00A419B1"/>
    <w:rsid w:val="00A6157E"/>
    <w:rsid w:val="00AA12CE"/>
    <w:rsid w:val="00AA3819"/>
    <w:rsid w:val="00AC379E"/>
    <w:rsid w:val="00B321C3"/>
    <w:rsid w:val="00B60065"/>
    <w:rsid w:val="00BA2DEB"/>
    <w:rsid w:val="00BA2DF5"/>
    <w:rsid w:val="00BD2B9B"/>
    <w:rsid w:val="00BE1ACA"/>
    <w:rsid w:val="00BE6095"/>
    <w:rsid w:val="00BF7982"/>
    <w:rsid w:val="00C408F0"/>
    <w:rsid w:val="00C76DE0"/>
    <w:rsid w:val="00C87010"/>
    <w:rsid w:val="00CA1A0A"/>
    <w:rsid w:val="00CB5A1B"/>
    <w:rsid w:val="00D174A3"/>
    <w:rsid w:val="00D20823"/>
    <w:rsid w:val="00D37E15"/>
    <w:rsid w:val="00D66006"/>
    <w:rsid w:val="00D96137"/>
    <w:rsid w:val="00DB6093"/>
    <w:rsid w:val="00DC1FB4"/>
    <w:rsid w:val="00DD188A"/>
    <w:rsid w:val="00E133E5"/>
    <w:rsid w:val="00E23B78"/>
    <w:rsid w:val="00E5033F"/>
    <w:rsid w:val="00E8636E"/>
    <w:rsid w:val="00E92664"/>
    <w:rsid w:val="00E93B52"/>
    <w:rsid w:val="00EB5701"/>
    <w:rsid w:val="00EB7DF1"/>
    <w:rsid w:val="00EC4A9C"/>
    <w:rsid w:val="00ED5DD3"/>
    <w:rsid w:val="00EF1E4B"/>
    <w:rsid w:val="00EF3368"/>
    <w:rsid w:val="00EF6E95"/>
    <w:rsid w:val="00F00075"/>
    <w:rsid w:val="00F137F6"/>
    <w:rsid w:val="00F476CA"/>
    <w:rsid w:val="00F6282D"/>
    <w:rsid w:val="00F7103F"/>
    <w:rsid w:val="00F84AD5"/>
    <w:rsid w:val="00F9069F"/>
    <w:rsid w:val="00F96D3A"/>
    <w:rsid w:val="00FA3729"/>
    <w:rsid w:val="00FA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99"/>
  </w:style>
  <w:style w:type="paragraph" w:styleId="1">
    <w:name w:val="heading 1"/>
    <w:basedOn w:val="a"/>
    <w:link w:val="10"/>
    <w:uiPriority w:val="9"/>
    <w:qFormat/>
    <w:rsid w:val="001A5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A5199"/>
    <w:pPr>
      <w:ind w:left="720"/>
      <w:contextualSpacing/>
    </w:pPr>
  </w:style>
  <w:style w:type="table" w:styleId="a4">
    <w:name w:val="Table Grid"/>
    <w:basedOn w:val="a1"/>
    <w:uiPriority w:val="59"/>
    <w:rsid w:val="001A5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199"/>
  </w:style>
  <w:style w:type="character" w:styleId="a7">
    <w:name w:val="Hyperlink"/>
    <w:basedOn w:val="a0"/>
    <w:uiPriority w:val="99"/>
    <w:unhideWhenUsed/>
    <w:rsid w:val="00EC4A9C"/>
    <w:rPr>
      <w:color w:val="0000FF" w:themeColor="hyperlink"/>
      <w:u w:val="single"/>
    </w:rPr>
  </w:style>
  <w:style w:type="paragraph" w:customStyle="1" w:styleId="ConsPlusTitle">
    <w:name w:val="ConsPlusTitle"/>
    <w:rsid w:val="00015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3;fld=134" TargetMode="External"/><Relationship Id="rId13" Type="http://schemas.openxmlformats.org/officeDocument/2006/relationships/hyperlink" Target="https://abtur.fish.gov.ru/" TargetMode="External"/><Relationship Id="rId18" Type="http://schemas.openxmlformats.org/officeDocument/2006/relationships/hyperlink" Target="https://gossluzhba.gov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ossluzhba.gov.ru" TargetMode="External"/><Relationship Id="rId17" Type="http://schemas.openxmlformats.org/officeDocument/2006/relationships/hyperlink" Target="consultantplus://offline/ref=14702200BF0DCA35D5988AA192D1F9C3D58A1CD4A5F84AD50D50D5vAJ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41C6805226F6B2083B095F7115581DFB1AAFAFDAD2EE7D2C385636G3K" TargetMode="External"/><Relationship Id="rId20" Type="http://schemas.openxmlformats.org/officeDocument/2006/relationships/hyperlink" Target="https://abtur.fish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tur.fish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ssluzhba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ossluzhba.gov.ru" TargetMode="External"/><Relationship Id="rId19" Type="http://schemas.openxmlformats.org/officeDocument/2006/relationships/hyperlink" Target="https://abtur.fish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99;fld=134" TargetMode="External"/><Relationship Id="rId14" Type="http://schemas.openxmlformats.org/officeDocument/2006/relationships/hyperlink" Target="https://abtur.fish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C746D-AA81-423A-B7CE-E4D87BD4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Оля</cp:lastModifiedBy>
  <cp:revision>2</cp:revision>
  <cp:lastPrinted>2022-07-05T00:37:00Z</cp:lastPrinted>
  <dcterms:created xsi:type="dcterms:W3CDTF">2024-03-26T04:28:00Z</dcterms:created>
  <dcterms:modified xsi:type="dcterms:W3CDTF">2024-03-26T04:28:00Z</dcterms:modified>
</cp:coreProperties>
</file>