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C1" w:rsidRPr="00B04CC1" w:rsidRDefault="00B04CC1" w:rsidP="00B04CC1">
      <w:pPr>
        <w:spacing w:after="660" w:line="240" w:lineRule="auto"/>
        <w:ind w:left="23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CC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Согласие на обработку персональных данных</w:t>
      </w:r>
    </w:p>
    <w:p w:rsidR="00B04CC1" w:rsidRPr="00B04CC1" w:rsidRDefault="00B04CC1" w:rsidP="00B04CC1">
      <w:pPr>
        <w:spacing w:before="660" w:after="0" w:line="240" w:lineRule="auto"/>
        <w:ind w:left="20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C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49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Pr="00B04C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49F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B04CC1" w:rsidRPr="00B04CC1" w:rsidRDefault="00B04CC1" w:rsidP="00B04CC1">
      <w:pPr>
        <w:spacing w:after="60" w:line="240" w:lineRule="auto"/>
        <w:ind w:left="3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C1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 Имя Отчество сотрудника полностью)</w:t>
      </w:r>
    </w:p>
    <w:p w:rsidR="00B04CC1" w:rsidRPr="00B04CC1" w:rsidRDefault="00B04CC1" w:rsidP="00B04CC1">
      <w:pPr>
        <w:tabs>
          <w:tab w:val="left" w:leader="underscore" w:pos="5920"/>
          <w:tab w:val="left" w:leader="underscore" w:pos="7745"/>
        </w:tabs>
        <w:spacing w:before="60" w:after="6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документ, удост</w:t>
      </w:r>
      <w:r w:rsidR="009749F2">
        <w:rPr>
          <w:rFonts w:ascii="Times New Roman" w:eastAsia="Times New Roman" w:hAnsi="Times New Roman" w:cs="Times New Roman"/>
          <w:sz w:val="25"/>
          <w:szCs w:val="25"/>
          <w:lang w:eastAsia="ru-RU"/>
        </w:rPr>
        <w:t>оверяющий личность</w:t>
      </w:r>
      <w:r w:rsidR="009749F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серия, номер__________________</w:t>
      </w:r>
    </w:p>
    <w:p w:rsidR="00B04CC1" w:rsidRPr="00B04CC1" w:rsidRDefault="00B04CC1" w:rsidP="00B04CC1">
      <w:pPr>
        <w:spacing w:before="60" w:after="60" w:line="240" w:lineRule="auto"/>
        <w:ind w:left="4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C1">
        <w:rPr>
          <w:rFonts w:ascii="Times New Roman" w:eastAsia="Times New Roman" w:hAnsi="Times New Roman" w:cs="Times New Roman"/>
          <w:sz w:val="18"/>
          <w:szCs w:val="18"/>
          <w:lang w:eastAsia="ru-RU"/>
        </w:rPr>
        <w:t>(вид документа)</w:t>
      </w:r>
    </w:p>
    <w:p w:rsidR="00B04CC1" w:rsidRPr="00B04CC1" w:rsidRDefault="009749F2" w:rsidP="00B04CC1">
      <w:pPr>
        <w:tabs>
          <w:tab w:val="left" w:leader="underscore" w:pos="7742"/>
        </w:tabs>
        <w:spacing w:before="60" w:after="6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выдан_______________________________________________________________________</w:t>
      </w:r>
    </w:p>
    <w:p w:rsidR="00B04CC1" w:rsidRPr="00B04CC1" w:rsidRDefault="00B04CC1" w:rsidP="00B04CC1">
      <w:pPr>
        <w:spacing w:before="60" w:after="360" w:line="240" w:lineRule="auto"/>
        <w:ind w:left="4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C1">
        <w:rPr>
          <w:rFonts w:ascii="Times New Roman" w:eastAsia="Times New Roman" w:hAnsi="Times New Roman" w:cs="Times New Roman"/>
          <w:sz w:val="18"/>
          <w:szCs w:val="18"/>
          <w:lang w:eastAsia="ru-RU"/>
        </w:rPr>
        <w:t>(кем и когда)</w:t>
      </w:r>
    </w:p>
    <w:p w:rsidR="00B04CC1" w:rsidRDefault="00B04CC1" w:rsidP="009749F2">
      <w:pPr>
        <w:tabs>
          <w:tab w:val="left" w:leader="underscore" w:pos="7742"/>
        </w:tabs>
        <w:spacing w:after="0" w:line="360" w:lineRule="auto"/>
        <w:ind w:left="23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</w:t>
      </w:r>
      <w:r w:rsidR="009749F2">
        <w:rPr>
          <w:rFonts w:ascii="Times New Roman" w:eastAsia="Times New Roman" w:hAnsi="Times New Roman" w:cs="Times New Roman"/>
          <w:sz w:val="25"/>
          <w:szCs w:val="25"/>
          <w:lang w:eastAsia="ru-RU"/>
        </w:rPr>
        <w:t>рированный</w:t>
      </w:r>
      <w:proofErr w:type="gramEnd"/>
      <w:r w:rsidR="009749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spellStart"/>
      <w:r w:rsidR="009749F2">
        <w:rPr>
          <w:rFonts w:ascii="Times New Roman" w:eastAsia="Times New Roman" w:hAnsi="Times New Roman" w:cs="Times New Roman"/>
          <w:sz w:val="25"/>
          <w:szCs w:val="25"/>
          <w:lang w:eastAsia="ru-RU"/>
        </w:rPr>
        <w:t>ая</w:t>
      </w:r>
      <w:proofErr w:type="spellEnd"/>
      <w:r w:rsidR="009749F2">
        <w:rPr>
          <w:rFonts w:ascii="Times New Roman" w:eastAsia="Times New Roman" w:hAnsi="Times New Roman" w:cs="Times New Roman"/>
          <w:sz w:val="25"/>
          <w:szCs w:val="25"/>
          <w:lang w:eastAsia="ru-RU"/>
        </w:rPr>
        <w:t>) по адресу:______________________________________________</w:t>
      </w:r>
    </w:p>
    <w:p w:rsidR="009749F2" w:rsidRDefault="009749F2" w:rsidP="009749F2">
      <w:pPr>
        <w:tabs>
          <w:tab w:val="left" w:leader="underscore" w:pos="7742"/>
        </w:tabs>
        <w:spacing w:after="0" w:line="360" w:lineRule="auto"/>
        <w:ind w:left="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749F2" w:rsidRDefault="009749F2" w:rsidP="009749F2">
      <w:pPr>
        <w:spacing w:after="0" w:line="360" w:lineRule="auto"/>
        <w:ind w:left="23" w:right="23" w:firstLine="64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4CC1" w:rsidRPr="00B04CC1" w:rsidRDefault="00B04CC1" w:rsidP="009749F2">
      <w:pPr>
        <w:spacing w:after="0" w:line="360" w:lineRule="auto"/>
        <w:ind w:left="23" w:right="23"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свободно, своей волей и в своем интересе даю согласие уполномоченным должностным лицам </w:t>
      </w:r>
      <w:proofErr w:type="spellStart"/>
      <w:r w:rsidR="009749F2">
        <w:rPr>
          <w:rFonts w:ascii="Times New Roman" w:eastAsia="Times New Roman" w:hAnsi="Times New Roman" w:cs="Times New Roman"/>
          <w:sz w:val="25"/>
          <w:szCs w:val="25"/>
          <w:lang w:eastAsia="ru-RU"/>
        </w:rPr>
        <w:t>Ангаро</w:t>
      </w:r>
      <w:proofErr w:type="spellEnd"/>
      <w:r w:rsidR="009749F2">
        <w:rPr>
          <w:rFonts w:ascii="Times New Roman" w:eastAsia="Times New Roman" w:hAnsi="Times New Roman" w:cs="Times New Roman"/>
          <w:sz w:val="25"/>
          <w:szCs w:val="25"/>
          <w:lang w:eastAsia="ru-RU"/>
        </w:rPr>
        <w:t>-Байкальского территориального управления Федерального агентства по рыболовству</w:t>
      </w: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расположенного по адресу: </w:t>
      </w:r>
      <w:proofErr w:type="gramStart"/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Республика Бурятия; г. Улан-Удэ, ул. </w:t>
      </w:r>
      <w:r w:rsidR="009749F2">
        <w:rPr>
          <w:rFonts w:ascii="Times New Roman" w:eastAsia="Times New Roman" w:hAnsi="Times New Roman" w:cs="Times New Roman"/>
          <w:sz w:val="25"/>
          <w:szCs w:val="25"/>
          <w:lang w:eastAsia="ru-RU"/>
        </w:rPr>
        <w:t>Смолина</w:t>
      </w: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д. </w:t>
      </w:r>
      <w:r w:rsidR="009749F2">
        <w:rPr>
          <w:rFonts w:ascii="Times New Roman" w:eastAsia="Times New Roman" w:hAnsi="Times New Roman" w:cs="Times New Roman"/>
          <w:sz w:val="25"/>
          <w:szCs w:val="25"/>
          <w:lang w:eastAsia="ru-RU"/>
        </w:rPr>
        <w:t>18</w:t>
      </w: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 обработку (любое действие (операция) или совокупность действий (операций), совершаемых с использованием средств автоматизации и (или)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входящих в следующий перечень:</w:t>
      </w:r>
      <w:proofErr w:type="gramEnd"/>
    </w:p>
    <w:p w:rsidR="00B04CC1" w:rsidRPr="00B04CC1" w:rsidRDefault="00B04CC1" w:rsidP="00B04CC1">
      <w:pPr>
        <w:numPr>
          <w:ilvl w:val="0"/>
          <w:numId w:val="1"/>
        </w:numPr>
        <w:tabs>
          <w:tab w:val="left" w:pos="814"/>
        </w:tabs>
        <w:spacing w:after="0" w:line="294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фамилия, имя, отчество;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07"/>
        </w:tabs>
        <w:spacing w:after="0" w:line="294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год, месяц, дата и место рождения;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14"/>
        </w:tabs>
        <w:spacing w:after="0" w:line="294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паспортные данные;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11"/>
        </w:tabs>
        <w:spacing w:after="0" w:line="294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 месте регистрации и месте жительства;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00"/>
        </w:tabs>
        <w:spacing w:after="0" w:line="294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домашний, сотовый телефон;</w:t>
      </w:r>
    </w:p>
    <w:p w:rsidR="00B04CC1" w:rsidRPr="00B04CC1" w:rsidRDefault="00B04CC1" w:rsidP="00B04CC1">
      <w:pPr>
        <w:spacing w:after="0" w:line="294" w:lineRule="exact"/>
        <w:ind w:left="20" w:firstLine="6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C1">
        <w:rPr>
          <w:rFonts w:ascii="Times New Roman" w:eastAsia="Times New Roman" w:hAnsi="Times New Roman" w:cs="Times New Roman"/>
          <w:spacing w:val="20"/>
          <w:sz w:val="25"/>
          <w:szCs w:val="25"/>
          <w:lang w:eastAsia="ru-RU"/>
        </w:rPr>
        <w:t>-ИНН;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11"/>
        </w:tabs>
        <w:spacing w:after="0" w:line="290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страховое свидетельство пенсионного страхования;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11"/>
        </w:tabs>
        <w:spacing w:after="0" w:line="290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 членах семьи;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94"/>
        </w:tabs>
        <w:spacing w:after="0" w:line="290" w:lineRule="exact"/>
        <w:ind w:left="20" w:righ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об образовании, специальностях</w:t>
      </w:r>
      <w:r w:rsidR="009749F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квалификациях, полученных на основании документов об образовании (в том числе использование копий соответствующих документов);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11"/>
        </w:tabs>
        <w:spacing w:after="0" w:line="290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 трудовом стаже и общем стаже;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11"/>
        </w:tabs>
        <w:spacing w:after="0" w:line="290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 предыдущих местах работы;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14"/>
        </w:tabs>
        <w:spacing w:after="0" w:line="290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 воинском учете;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11"/>
        </w:tabs>
        <w:spacing w:after="0" w:line="290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 социальных льготах;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11"/>
        </w:tabs>
        <w:spacing w:after="0" w:line="290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 судимости;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11"/>
        </w:tabs>
        <w:spacing w:after="0" w:line="287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замещаемая (занимаемая) должность;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11"/>
        </w:tabs>
        <w:spacing w:after="0" w:line="287" w:lineRule="exact"/>
        <w:ind w:lef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служебный контракт, дополнительные соглашения к служебному контракту;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993"/>
        </w:tabs>
        <w:spacing w:after="0" w:line="287" w:lineRule="exact"/>
        <w:ind w:left="20" w:right="20" w:firstLine="6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 повышении квалификации и переподготовке сотрудника, аттестации, сдаче квалификационного экзамена, сведения об имеющихся классных чинах;</w:t>
      </w:r>
    </w:p>
    <w:p w:rsidR="00F70845" w:rsidRDefault="009749F2" w:rsidP="009749F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           - </w:t>
      </w:r>
      <w:r w:rsidR="00B04CC1"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 служебных проверках, дисциплинарных взысканиях;</w:t>
      </w:r>
    </w:p>
    <w:p w:rsidR="00B04CC1" w:rsidRPr="00B04CC1" w:rsidRDefault="00B04CC1" w:rsidP="009749F2">
      <w:pPr>
        <w:numPr>
          <w:ilvl w:val="0"/>
          <w:numId w:val="1"/>
        </w:numPr>
        <w:tabs>
          <w:tab w:val="left" w:pos="831"/>
        </w:tabs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 заработной плате сотрудника;</w:t>
      </w:r>
    </w:p>
    <w:p w:rsidR="00B04CC1" w:rsidRPr="00B04CC1" w:rsidRDefault="00B04CC1" w:rsidP="009749F2">
      <w:pPr>
        <w:numPr>
          <w:ilvl w:val="0"/>
          <w:numId w:val="1"/>
        </w:numPr>
        <w:tabs>
          <w:tab w:val="left" w:pos="847"/>
        </w:tabs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 доходах, расходах, имуществе и обязательствах имущественного характера;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31"/>
        </w:tabs>
        <w:spacing w:after="0" w:line="294" w:lineRule="exact"/>
        <w:ind w:left="20" w:firstLine="6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сведения, содержащиеся в приказах по личному составу;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31"/>
        </w:tabs>
        <w:spacing w:after="0" w:line="294" w:lineRule="exact"/>
        <w:ind w:left="20" w:firstLine="6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сведения, послужившие основаниями к приказам по личному составу;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31"/>
        </w:tabs>
        <w:spacing w:after="0" w:line="294" w:lineRule="exact"/>
        <w:ind w:left="20" w:firstLine="6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сведения, имеющиеся в личном деле и трудовой книжке сотрудника;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23"/>
        </w:tabs>
        <w:spacing w:after="0" w:line="294" w:lineRule="exact"/>
        <w:ind w:left="20" w:firstLine="6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данные лицевых счетов обслуживаемых банков;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47"/>
        </w:tabs>
        <w:spacing w:after="0" w:line="294" w:lineRule="exact"/>
        <w:ind w:left="20" w:right="20" w:firstLine="6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сведения о медицинском обследовании на предмет годности к прохождению гражданской службы;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823"/>
        </w:tabs>
        <w:spacing w:after="0" w:line="294" w:lineRule="exact"/>
        <w:ind w:left="20" w:firstLine="6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рекомендации и характеристики</w:t>
      </w:r>
    </w:p>
    <w:p w:rsidR="00B04CC1" w:rsidRPr="00B04CC1" w:rsidRDefault="00B04CC1" w:rsidP="00B04CC1">
      <w:pPr>
        <w:numPr>
          <w:ilvl w:val="0"/>
          <w:numId w:val="1"/>
        </w:numPr>
        <w:tabs>
          <w:tab w:val="left" w:pos="979"/>
        </w:tabs>
        <w:spacing w:after="240" w:line="294" w:lineRule="exact"/>
        <w:ind w:left="20" w:right="20" w:firstLine="6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фотографии и иные сведения, относящиеся к персональным данным сотрудника Управления.</w:t>
      </w:r>
    </w:p>
    <w:p w:rsidR="00B04CC1" w:rsidRPr="00B04CC1" w:rsidRDefault="00B04CC1" w:rsidP="00B04CC1">
      <w:pPr>
        <w:spacing w:before="240" w:after="0" w:line="298" w:lineRule="exact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том числе, выражаю согласие на передачу моих персональных данных с использованием средств автоматизации и (или) без использования таких средств организациям (лицам), уполномоченным на получение такой информации, а также на обработку моих персональных данных для формирования общедоступных источников персональных данных (справочники, информация в средствах массовой информации, на официальном интерне! - сайте Управления).</w:t>
      </w:r>
      <w:proofErr w:type="gramEnd"/>
    </w:p>
    <w:p w:rsidR="00B04CC1" w:rsidRPr="00B04CC1" w:rsidRDefault="00B04CC1" w:rsidP="00B04CC1">
      <w:pPr>
        <w:spacing w:after="0" w:line="298" w:lineRule="exact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Обработка персональных данных осуществляется с целью обеспечения возможности участия гражданина, гражданского служащего в конкурсе на замещение вакантных должностей в Управлении.</w:t>
      </w:r>
    </w:p>
    <w:p w:rsidR="00B04CC1" w:rsidRPr="00B04CC1" w:rsidRDefault="00B04CC1" w:rsidP="00B04CC1">
      <w:pPr>
        <w:spacing w:after="0" w:line="298" w:lineRule="exact"/>
        <w:ind w:left="20" w:right="20"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Согласие сотрудника на обработку персональных данных действует в течение всего периода проведения конкурса на замещение вакантных должностей в Управлении.</w:t>
      </w:r>
    </w:p>
    <w:p w:rsidR="00B04CC1" w:rsidRDefault="00B04CC1" w:rsidP="00B04CC1">
      <w:pPr>
        <w:spacing w:after="780" w:line="298" w:lineRule="exact"/>
        <w:ind w:left="20" w:firstLine="66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4CC1"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Настоящее согласие может быть отозвано в любое время.</w:t>
      </w:r>
    </w:p>
    <w:p w:rsidR="00FE79D6" w:rsidRPr="00B04CC1" w:rsidRDefault="00FE79D6" w:rsidP="00FE7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9D6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_______________________________________________________________________</w:t>
      </w:r>
    </w:p>
    <w:p w:rsidR="00B04CC1" w:rsidRPr="00B04CC1" w:rsidRDefault="00B04CC1" w:rsidP="00FE79D6">
      <w:pPr>
        <w:tabs>
          <w:tab w:val="left" w:pos="4436"/>
          <w:tab w:val="left" w:pos="7518"/>
        </w:tabs>
        <w:spacing w:after="0" w:line="240" w:lineRule="auto"/>
        <w:ind w:left="1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CC1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</w:t>
      </w:r>
      <w:r w:rsidRPr="00B04CC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Ф.И.О</w:t>
      </w:r>
      <w:r w:rsidRPr="00B04CC1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Подпись</w:t>
      </w:r>
    </w:p>
    <w:p w:rsidR="00B04CC1" w:rsidRDefault="00B04CC1" w:rsidP="00B04CC1">
      <w:bookmarkStart w:id="0" w:name="_GoBack"/>
      <w:bookmarkEnd w:id="0"/>
    </w:p>
    <w:sectPr w:rsidR="00B04CC1" w:rsidSect="00B04CC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C1"/>
    <w:rsid w:val="009749F2"/>
    <w:rsid w:val="00B04CC1"/>
    <w:rsid w:val="00F70845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ZAMNACHALNIKA</dc:creator>
  <cp:lastModifiedBy>ZAMNACHALNIKA</cp:lastModifiedBy>
  <cp:revision>1</cp:revision>
  <dcterms:created xsi:type="dcterms:W3CDTF">2018-07-02T06:51:00Z</dcterms:created>
  <dcterms:modified xsi:type="dcterms:W3CDTF">2018-07-02T07:13:00Z</dcterms:modified>
</cp:coreProperties>
</file>